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FBDE" w14:textId="77777777" w:rsidR="007A09E1" w:rsidRPr="001A37C1" w:rsidRDefault="007A09E1" w:rsidP="001A37C1">
      <w:pPr>
        <w:pStyle w:val="Title"/>
        <w:jc w:val="left"/>
        <w:rPr>
          <w:b/>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512"/>
      </w:tblGrid>
      <w:tr w:rsidR="00830D04" w:rsidRPr="00C2468C" w14:paraId="31E7FBE0" w14:textId="77777777" w:rsidTr="00A07CD7">
        <w:trPr>
          <w:cantSplit/>
          <w:trHeight w:val="318"/>
        </w:trPr>
        <w:tc>
          <w:tcPr>
            <w:tcW w:w="10065" w:type="dxa"/>
            <w:gridSpan w:val="2"/>
            <w:tcBorders>
              <w:top w:val="single" w:sz="4" w:space="0" w:color="auto"/>
            </w:tcBorders>
            <w:shd w:val="pct20" w:color="auto" w:fill="FFFFFF"/>
          </w:tcPr>
          <w:p w14:paraId="31E7FBDF" w14:textId="77777777" w:rsidR="00830D04" w:rsidRPr="00C2468C" w:rsidRDefault="00830D04" w:rsidP="00FC1ED9">
            <w:pPr>
              <w:pStyle w:val="Heading1"/>
              <w:spacing w:before="120" w:after="120"/>
              <w:rPr>
                <w:rFonts w:ascii="Calibri" w:hAnsi="Calibri" w:cs="Calibri"/>
              </w:rPr>
            </w:pPr>
            <w:r w:rsidRPr="00C2468C">
              <w:rPr>
                <w:rFonts w:ascii="Calibri" w:hAnsi="Calibri" w:cs="Calibri"/>
              </w:rPr>
              <w:t>JOB DESCRIPTION</w:t>
            </w:r>
          </w:p>
        </w:tc>
      </w:tr>
      <w:tr w:rsidR="00830D04" w:rsidRPr="00DC6689" w14:paraId="31E7FBE3" w14:textId="77777777" w:rsidTr="00A07CD7">
        <w:tc>
          <w:tcPr>
            <w:tcW w:w="2553" w:type="dxa"/>
          </w:tcPr>
          <w:p w14:paraId="31E7FBE1" w14:textId="77777777" w:rsidR="00830D04" w:rsidRPr="00DC6689" w:rsidRDefault="00830D04">
            <w:pPr>
              <w:spacing w:before="120" w:after="120"/>
              <w:rPr>
                <w:rFonts w:ascii="Calibri" w:hAnsi="Calibri" w:cs="Calibri"/>
                <w:b/>
                <w:sz w:val="22"/>
                <w:lang w:val="en-GB"/>
              </w:rPr>
            </w:pPr>
            <w:r w:rsidRPr="00DC6689">
              <w:rPr>
                <w:rFonts w:ascii="Calibri" w:hAnsi="Calibri" w:cs="Calibri"/>
                <w:b/>
                <w:sz w:val="22"/>
                <w:lang w:val="en-GB"/>
              </w:rPr>
              <w:t>JOB TITLE:</w:t>
            </w:r>
          </w:p>
        </w:tc>
        <w:tc>
          <w:tcPr>
            <w:tcW w:w="7512" w:type="dxa"/>
          </w:tcPr>
          <w:p w14:paraId="31E7FBE2" w14:textId="77777777" w:rsidR="00830D04" w:rsidRPr="00DC6689" w:rsidRDefault="004D1721" w:rsidP="009F175F">
            <w:pPr>
              <w:pStyle w:val="Heading2"/>
              <w:spacing w:before="120" w:after="120"/>
              <w:rPr>
                <w:rFonts w:ascii="Calibri" w:hAnsi="Calibri" w:cs="Calibri"/>
                <w:sz w:val="22"/>
                <w:lang w:val="en-GB"/>
              </w:rPr>
            </w:pPr>
            <w:r>
              <w:rPr>
                <w:rFonts w:ascii="Calibri" w:hAnsi="Calibri" w:cs="Calibri"/>
                <w:sz w:val="22"/>
                <w:szCs w:val="22"/>
                <w:lang w:val="en-GB"/>
              </w:rPr>
              <w:t>Deputy</w:t>
            </w:r>
            <w:r w:rsidR="00EA76E1" w:rsidRPr="00B04DF0">
              <w:rPr>
                <w:rFonts w:ascii="Calibri" w:hAnsi="Calibri" w:cs="Calibri"/>
                <w:sz w:val="22"/>
                <w:szCs w:val="22"/>
                <w:lang w:val="en-GB"/>
              </w:rPr>
              <w:t xml:space="preserve"> Shop Manager</w:t>
            </w:r>
            <w:r w:rsidR="00EA76E1">
              <w:rPr>
                <w:rFonts w:ascii="Calibri" w:hAnsi="Calibri" w:cs="Calibri"/>
                <w:sz w:val="22"/>
                <w:szCs w:val="22"/>
                <w:lang w:val="en-GB"/>
              </w:rPr>
              <w:t xml:space="preserve"> - Bank</w:t>
            </w:r>
          </w:p>
        </w:tc>
      </w:tr>
      <w:tr w:rsidR="00830D04" w:rsidRPr="00DC6689" w14:paraId="31E7FBE6" w14:textId="77777777" w:rsidTr="00A07CD7">
        <w:tc>
          <w:tcPr>
            <w:tcW w:w="2553" w:type="dxa"/>
          </w:tcPr>
          <w:p w14:paraId="31E7FBE4" w14:textId="77777777" w:rsidR="00830D04" w:rsidRPr="00DC6689" w:rsidRDefault="00830D04">
            <w:pPr>
              <w:spacing w:before="120" w:after="120"/>
              <w:rPr>
                <w:rFonts w:ascii="Calibri" w:hAnsi="Calibri" w:cs="Calibri"/>
                <w:b/>
                <w:sz w:val="22"/>
                <w:lang w:val="en-GB"/>
              </w:rPr>
            </w:pPr>
            <w:r w:rsidRPr="00DC6689">
              <w:rPr>
                <w:rFonts w:ascii="Calibri" w:hAnsi="Calibri" w:cs="Calibri"/>
                <w:b/>
                <w:sz w:val="22"/>
                <w:lang w:val="en-GB"/>
              </w:rPr>
              <w:t>REPORTS TO:</w:t>
            </w:r>
          </w:p>
        </w:tc>
        <w:tc>
          <w:tcPr>
            <w:tcW w:w="7512" w:type="dxa"/>
          </w:tcPr>
          <w:p w14:paraId="31E7FBE5" w14:textId="77777777" w:rsidR="00830D04" w:rsidRPr="00DC6689" w:rsidRDefault="003F35CD" w:rsidP="00EA76E1">
            <w:pPr>
              <w:pStyle w:val="Heading2"/>
              <w:spacing w:before="120" w:after="120"/>
              <w:rPr>
                <w:rFonts w:ascii="Calibri" w:hAnsi="Calibri" w:cs="Calibri"/>
                <w:sz w:val="22"/>
                <w:lang w:val="en-GB"/>
              </w:rPr>
            </w:pPr>
            <w:r w:rsidRPr="00DC6689">
              <w:rPr>
                <w:rFonts w:ascii="Calibri" w:hAnsi="Calibri" w:cs="Calibri"/>
                <w:sz w:val="22"/>
                <w:lang w:val="en-GB"/>
              </w:rPr>
              <w:t xml:space="preserve"> </w:t>
            </w:r>
            <w:r w:rsidR="00EA76E1">
              <w:rPr>
                <w:rFonts w:ascii="Calibri" w:hAnsi="Calibri" w:cs="Calibri"/>
                <w:sz w:val="22"/>
                <w:lang w:val="en-GB"/>
              </w:rPr>
              <w:t>Shop Manager</w:t>
            </w:r>
          </w:p>
        </w:tc>
      </w:tr>
      <w:tr w:rsidR="00830D04" w:rsidRPr="00DC6689" w14:paraId="31E7FBE8" w14:textId="77777777" w:rsidTr="00A07CD7">
        <w:trPr>
          <w:cantSplit/>
        </w:trPr>
        <w:tc>
          <w:tcPr>
            <w:tcW w:w="10065" w:type="dxa"/>
            <w:gridSpan w:val="2"/>
          </w:tcPr>
          <w:p w14:paraId="31E7FBE7" w14:textId="77777777" w:rsidR="00575C46" w:rsidRPr="00CF15EF" w:rsidRDefault="00830D04" w:rsidP="00DE4E48">
            <w:pPr>
              <w:pStyle w:val="BodyText"/>
              <w:spacing w:before="120" w:line="276" w:lineRule="auto"/>
              <w:rPr>
                <w:rFonts w:ascii="Calibri" w:hAnsi="Calibri"/>
                <w:b w:val="0"/>
                <w:bCs/>
                <w:sz w:val="22"/>
                <w:szCs w:val="24"/>
              </w:rPr>
            </w:pPr>
            <w:r w:rsidRPr="00DC6689">
              <w:rPr>
                <w:rFonts w:ascii="Calibri" w:hAnsi="Calibri" w:cs="Calibri"/>
                <w:sz w:val="22"/>
              </w:rPr>
              <w:t>CONTEXT:</w:t>
            </w:r>
            <w:r w:rsidR="00CB2D64" w:rsidRPr="00DC6689">
              <w:rPr>
                <w:rFonts w:ascii="Calibri" w:hAnsi="Calibri" w:cs="Calibri"/>
                <w:sz w:val="22"/>
              </w:rPr>
              <w:t xml:space="preserve">  </w:t>
            </w:r>
            <w:r w:rsidR="001A37C1" w:rsidRPr="00DE4E48">
              <w:rPr>
                <w:rFonts w:ascii="Calibri" w:hAnsi="Calibri"/>
                <w:b w:val="0"/>
                <w:bCs/>
                <w:sz w:val="22"/>
                <w:szCs w:val="22"/>
              </w:rPr>
              <w:t>The Hospice of St Francis Charity provides essential free care across West Hertfordshire and South Buckinghamshire and inspires people to raise over £5million every single year to fund this care.   Our care at home and in the Hospice, delivered through inter-disciplinary teams and skilled volunteers is rated outstanding by the Care Quality Commission. As a local employer we aspire to meet this ‘outstanding’ rating in all aspects of what we do, from the experience of staff and volunteers</w:t>
            </w:r>
            <w:r w:rsidR="001312C8" w:rsidRPr="00DE4E48">
              <w:rPr>
                <w:rFonts w:ascii="Calibri" w:hAnsi="Calibri"/>
                <w:b w:val="0"/>
                <w:bCs/>
                <w:sz w:val="22"/>
                <w:szCs w:val="22"/>
              </w:rPr>
              <w:t xml:space="preserve"> through to our </w:t>
            </w:r>
            <w:r w:rsidR="001A37C1" w:rsidRPr="00DE4E48">
              <w:rPr>
                <w:rFonts w:ascii="Calibri" w:hAnsi="Calibri"/>
                <w:b w:val="0"/>
                <w:bCs/>
                <w:sz w:val="22"/>
                <w:szCs w:val="22"/>
              </w:rPr>
              <w:t>compliance with</w:t>
            </w:r>
            <w:r w:rsidR="001312C8" w:rsidRPr="00DE4E48">
              <w:rPr>
                <w:rFonts w:ascii="Calibri" w:hAnsi="Calibri"/>
                <w:b w:val="0"/>
                <w:bCs/>
                <w:sz w:val="22"/>
                <w:szCs w:val="22"/>
              </w:rPr>
              <w:t xml:space="preserve"> the</w:t>
            </w:r>
            <w:r w:rsidR="001A37C1" w:rsidRPr="00DE4E48">
              <w:rPr>
                <w:rFonts w:ascii="Calibri" w:hAnsi="Calibri"/>
                <w:b w:val="0"/>
                <w:bCs/>
                <w:sz w:val="22"/>
                <w:szCs w:val="22"/>
              </w:rPr>
              <w:t xml:space="preserve"> </w:t>
            </w:r>
            <w:r w:rsidR="00232050" w:rsidRPr="00DE4E48">
              <w:rPr>
                <w:rFonts w:ascii="Calibri" w:hAnsi="Calibri"/>
                <w:b w:val="0"/>
                <w:bCs/>
                <w:sz w:val="22"/>
                <w:szCs w:val="22"/>
              </w:rPr>
              <w:t xml:space="preserve">corporate, </w:t>
            </w:r>
            <w:r w:rsidR="001A37C1" w:rsidRPr="00DE4E48">
              <w:rPr>
                <w:rFonts w:ascii="Calibri" w:hAnsi="Calibri"/>
                <w:b w:val="0"/>
                <w:bCs/>
                <w:sz w:val="22"/>
                <w:szCs w:val="22"/>
              </w:rPr>
              <w:t>financial, fundraising</w:t>
            </w:r>
            <w:r w:rsidR="001312C8" w:rsidRPr="00DE4E48">
              <w:rPr>
                <w:rFonts w:ascii="Calibri" w:hAnsi="Calibri"/>
                <w:b w:val="0"/>
                <w:bCs/>
                <w:sz w:val="22"/>
                <w:szCs w:val="22"/>
              </w:rPr>
              <w:t>, charity</w:t>
            </w:r>
            <w:r w:rsidR="001A37C1" w:rsidRPr="00DE4E48">
              <w:rPr>
                <w:rFonts w:ascii="Calibri" w:hAnsi="Calibri"/>
                <w:b w:val="0"/>
                <w:bCs/>
                <w:sz w:val="22"/>
                <w:szCs w:val="22"/>
              </w:rPr>
              <w:t xml:space="preserve"> and trading regulations</w:t>
            </w:r>
            <w:r w:rsidR="001312C8" w:rsidRPr="00DE4E48">
              <w:rPr>
                <w:rFonts w:ascii="Calibri" w:hAnsi="Calibri"/>
                <w:b w:val="0"/>
                <w:bCs/>
                <w:sz w:val="22"/>
                <w:szCs w:val="22"/>
              </w:rPr>
              <w:t xml:space="preserve"> for our business</w:t>
            </w:r>
            <w:r w:rsidR="001A37C1" w:rsidRPr="00DE4E48">
              <w:rPr>
                <w:rFonts w:ascii="Calibri" w:hAnsi="Calibri"/>
                <w:b w:val="0"/>
                <w:bCs/>
                <w:sz w:val="22"/>
                <w:szCs w:val="22"/>
              </w:rPr>
              <w:t>.</w:t>
            </w:r>
            <w:r w:rsidR="001A37C1" w:rsidRPr="00DC6689">
              <w:rPr>
                <w:rFonts w:ascii="Calibri" w:hAnsi="Calibri"/>
                <w:b w:val="0"/>
                <w:bCs/>
                <w:sz w:val="22"/>
                <w:szCs w:val="24"/>
              </w:rPr>
              <w:t xml:space="preserve">  </w:t>
            </w:r>
          </w:p>
        </w:tc>
      </w:tr>
      <w:tr w:rsidR="00830D04" w:rsidRPr="00DC6689" w14:paraId="31E7FBEF" w14:textId="77777777" w:rsidTr="00A07CD7">
        <w:trPr>
          <w:cantSplit/>
        </w:trPr>
        <w:tc>
          <w:tcPr>
            <w:tcW w:w="10065" w:type="dxa"/>
            <w:gridSpan w:val="2"/>
            <w:tcBorders>
              <w:bottom w:val="single" w:sz="4" w:space="0" w:color="auto"/>
            </w:tcBorders>
          </w:tcPr>
          <w:p w14:paraId="31E7FBE9" w14:textId="77777777" w:rsidR="008A1417" w:rsidRPr="00DC6689" w:rsidRDefault="00830D04" w:rsidP="00232050">
            <w:pPr>
              <w:pStyle w:val="BodyText"/>
              <w:spacing w:line="276" w:lineRule="auto"/>
              <w:rPr>
                <w:rFonts w:ascii="Calibri" w:hAnsi="Calibri" w:cs="Calibri"/>
                <w:sz w:val="22"/>
              </w:rPr>
            </w:pPr>
            <w:proofErr w:type="gramStart"/>
            <w:r w:rsidRPr="00DC6689">
              <w:rPr>
                <w:rFonts w:ascii="Calibri" w:hAnsi="Calibri" w:cs="Calibri"/>
                <w:sz w:val="22"/>
              </w:rPr>
              <w:t>OVERALL</w:t>
            </w:r>
            <w:proofErr w:type="gramEnd"/>
            <w:r w:rsidRPr="00DC6689">
              <w:rPr>
                <w:rFonts w:ascii="Calibri" w:hAnsi="Calibri" w:cs="Calibri"/>
                <w:sz w:val="22"/>
              </w:rPr>
              <w:t xml:space="preserve"> JOB PURPOSE:</w:t>
            </w:r>
            <w:r w:rsidR="00CB2D64" w:rsidRPr="00DC6689">
              <w:rPr>
                <w:rFonts w:ascii="Calibri" w:hAnsi="Calibri" w:cs="Calibri"/>
                <w:sz w:val="22"/>
              </w:rPr>
              <w:t xml:space="preserve"> </w:t>
            </w:r>
            <w:r w:rsidR="00753C03" w:rsidRPr="00DC6689">
              <w:rPr>
                <w:rFonts w:ascii="Calibri" w:hAnsi="Calibri" w:cs="Calibri"/>
                <w:sz w:val="22"/>
              </w:rPr>
              <w:t xml:space="preserve"> </w:t>
            </w:r>
          </w:p>
          <w:p w14:paraId="31E7FBEA" w14:textId="77777777" w:rsidR="00EA76E1" w:rsidRDefault="00EA76E1" w:rsidP="00EA76E1">
            <w:pPr>
              <w:pStyle w:val="BodyText"/>
              <w:numPr>
                <w:ilvl w:val="0"/>
                <w:numId w:val="41"/>
              </w:numPr>
              <w:spacing w:before="120" w:after="60"/>
              <w:rPr>
                <w:rFonts w:ascii="Calibri" w:hAnsi="Calibri" w:cs="Calibri"/>
                <w:b w:val="0"/>
                <w:sz w:val="22"/>
                <w:szCs w:val="22"/>
              </w:rPr>
            </w:pPr>
            <w:r>
              <w:rPr>
                <w:rFonts w:ascii="Calibri" w:hAnsi="Calibri" w:cs="Calibri"/>
                <w:b w:val="0"/>
                <w:sz w:val="22"/>
                <w:szCs w:val="22"/>
              </w:rPr>
              <w:t xml:space="preserve">Support shop team by providing Bank </w:t>
            </w:r>
            <w:r w:rsidR="004D1721">
              <w:rPr>
                <w:rFonts w:ascii="Calibri" w:hAnsi="Calibri" w:cs="Calibri"/>
                <w:b w:val="0"/>
                <w:sz w:val="22"/>
                <w:szCs w:val="22"/>
              </w:rPr>
              <w:t>Deputy</w:t>
            </w:r>
            <w:r>
              <w:rPr>
                <w:rFonts w:ascii="Calibri" w:hAnsi="Calibri" w:cs="Calibri"/>
                <w:b w:val="0"/>
                <w:sz w:val="22"/>
                <w:szCs w:val="22"/>
              </w:rPr>
              <w:t xml:space="preserve"> Manager cover for </w:t>
            </w:r>
            <w:proofErr w:type="gramStart"/>
            <w:r>
              <w:rPr>
                <w:rFonts w:ascii="Calibri" w:hAnsi="Calibri" w:cs="Calibri"/>
                <w:b w:val="0"/>
                <w:sz w:val="22"/>
                <w:szCs w:val="22"/>
              </w:rPr>
              <w:t>sickness ,holiday</w:t>
            </w:r>
            <w:proofErr w:type="gramEnd"/>
            <w:r>
              <w:rPr>
                <w:rFonts w:ascii="Calibri" w:hAnsi="Calibri" w:cs="Calibri"/>
                <w:b w:val="0"/>
                <w:sz w:val="22"/>
                <w:szCs w:val="22"/>
              </w:rPr>
              <w:t xml:space="preserve"> and any ad hoc cover as identified</w:t>
            </w:r>
          </w:p>
          <w:p w14:paraId="31E7FBEB" w14:textId="77777777" w:rsidR="00EA76E1" w:rsidRDefault="00EA76E1" w:rsidP="00EA76E1">
            <w:pPr>
              <w:pStyle w:val="BodyText"/>
              <w:numPr>
                <w:ilvl w:val="0"/>
                <w:numId w:val="41"/>
              </w:numPr>
              <w:spacing w:before="120" w:after="60"/>
              <w:rPr>
                <w:rFonts w:ascii="Calibri" w:hAnsi="Calibri" w:cs="Calibri"/>
                <w:b w:val="0"/>
                <w:sz w:val="22"/>
                <w:szCs w:val="22"/>
              </w:rPr>
            </w:pPr>
            <w:r w:rsidRPr="00B04DF0">
              <w:rPr>
                <w:rFonts w:ascii="Calibri" w:hAnsi="Calibri" w:cs="Calibri"/>
                <w:b w:val="0"/>
                <w:sz w:val="22"/>
                <w:szCs w:val="22"/>
              </w:rPr>
              <w:t>Maximise sales and profitability of shop. Maximise value from donated goods.</w:t>
            </w:r>
          </w:p>
          <w:p w14:paraId="31E7FBEC" w14:textId="77777777" w:rsidR="00B968F9" w:rsidRPr="00DC6689" w:rsidRDefault="00EA76E1" w:rsidP="00EA76E1">
            <w:pPr>
              <w:pStyle w:val="BodyText"/>
              <w:numPr>
                <w:ilvl w:val="0"/>
                <w:numId w:val="35"/>
              </w:numPr>
              <w:spacing w:line="276" w:lineRule="auto"/>
              <w:rPr>
                <w:rFonts w:ascii="Calibri" w:hAnsi="Calibri" w:cs="Calibri"/>
                <w:sz w:val="22"/>
              </w:rPr>
            </w:pPr>
            <w:r w:rsidRPr="00B04DF0">
              <w:rPr>
                <w:rFonts w:ascii="Calibri" w:hAnsi="Calibri" w:cs="Calibri"/>
                <w:b w:val="0"/>
                <w:sz w:val="22"/>
                <w:szCs w:val="22"/>
              </w:rPr>
              <w:t>Enhance awareness of the Hospice within the community</w:t>
            </w:r>
          </w:p>
          <w:p w14:paraId="31E7FBED" w14:textId="77777777" w:rsidR="00AC7BEB" w:rsidRPr="00DC6689" w:rsidRDefault="00455AFC" w:rsidP="00711B07">
            <w:pPr>
              <w:pStyle w:val="BodyText"/>
              <w:numPr>
                <w:ilvl w:val="0"/>
                <w:numId w:val="25"/>
              </w:numPr>
              <w:spacing w:before="40"/>
              <w:ind w:left="1168" w:hanging="425"/>
              <w:rPr>
                <w:rFonts w:ascii="Calibri" w:hAnsi="Calibri" w:cs="Calibri"/>
                <w:b w:val="0"/>
                <w:sz w:val="22"/>
              </w:rPr>
            </w:pPr>
            <w:r>
              <w:rPr>
                <w:rFonts w:ascii="Calibri" w:hAnsi="Calibri" w:cs="Times"/>
                <w:b w:val="0"/>
                <w:sz w:val="22"/>
                <w:szCs w:val="24"/>
              </w:rPr>
              <w:t>R</w:t>
            </w:r>
            <w:r w:rsidR="00232050" w:rsidRPr="00DC6689">
              <w:rPr>
                <w:rFonts w:ascii="Calibri" w:hAnsi="Calibri" w:cs="Times"/>
                <w:b w:val="0"/>
                <w:sz w:val="22"/>
                <w:szCs w:val="24"/>
              </w:rPr>
              <w:t xml:space="preserve">epresent the organisation and </w:t>
            </w:r>
            <w:r w:rsidR="00AC7BEB" w:rsidRPr="00DC6689">
              <w:rPr>
                <w:rFonts w:ascii="Calibri" w:hAnsi="Calibri" w:cs="Times"/>
                <w:b w:val="0"/>
                <w:sz w:val="22"/>
                <w:szCs w:val="24"/>
              </w:rPr>
              <w:t xml:space="preserve">uphold </w:t>
            </w:r>
            <w:r w:rsidR="004C79F8">
              <w:rPr>
                <w:rFonts w:ascii="Calibri" w:hAnsi="Calibri" w:cs="Times"/>
                <w:b w:val="0"/>
                <w:sz w:val="22"/>
                <w:szCs w:val="24"/>
              </w:rPr>
              <w:t xml:space="preserve">the </w:t>
            </w:r>
            <w:r w:rsidR="00AC7BEB" w:rsidRPr="00DC6689">
              <w:rPr>
                <w:rFonts w:ascii="Calibri" w:hAnsi="Calibri" w:cs="Times"/>
                <w:b w:val="0"/>
                <w:sz w:val="22"/>
                <w:szCs w:val="24"/>
              </w:rPr>
              <w:t xml:space="preserve">organisations reputation </w:t>
            </w:r>
            <w:r w:rsidR="00FC1ED9" w:rsidRPr="00DC6689">
              <w:rPr>
                <w:rFonts w:ascii="Calibri" w:hAnsi="Calibri" w:cs="Times"/>
                <w:b w:val="0"/>
                <w:sz w:val="22"/>
                <w:szCs w:val="24"/>
              </w:rPr>
              <w:t xml:space="preserve">and </w:t>
            </w:r>
            <w:r w:rsidR="004C79F8">
              <w:rPr>
                <w:rFonts w:ascii="Calibri" w:hAnsi="Calibri" w:cs="Times"/>
                <w:b w:val="0"/>
                <w:sz w:val="22"/>
                <w:szCs w:val="24"/>
              </w:rPr>
              <w:t>values</w:t>
            </w:r>
          </w:p>
          <w:p w14:paraId="31E7FBEE" w14:textId="77777777" w:rsidR="00232050" w:rsidRPr="00DC6689" w:rsidRDefault="003D112D" w:rsidP="003D112D">
            <w:pPr>
              <w:pStyle w:val="BodyText"/>
              <w:numPr>
                <w:ilvl w:val="0"/>
                <w:numId w:val="25"/>
              </w:numPr>
              <w:spacing w:before="40"/>
              <w:ind w:left="1168" w:hanging="425"/>
              <w:rPr>
                <w:rFonts w:ascii="Calibri" w:hAnsi="Calibri" w:cs="Calibri"/>
                <w:b w:val="0"/>
              </w:rPr>
            </w:pPr>
            <w:r>
              <w:rPr>
                <w:rFonts w:ascii="Calibri" w:hAnsi="Calibri" w:cs="Times"/>
                <w:b w:val="0"/>
                <w:sz w:val="22"/>
                <w:szCs w:val="24"/>
              </w:rPr>
              <w:t>To s</w:t>
            </w:r>
            <w:r w:rsidR="00AC7BEB" w:rsidRPr="00DC6689">
              <w:rPr>
                <w:rFonts w:ascii="Calibri" w:hAnsi="Calibri" w:cs="Times"/>
                <w:b w:val="0"/>
                <w:sz w:val="22"/>
                <w:szCs w:val="24"/>
              </w:rPr>
              <w:t xml:space="preserve">upport </w:t>
            </w:r>
            <w:r w:rsidR="004C79F8">
              <w:rPr>
                <w:rFonts w:ascii="Calibri" w:hAnsi="Calibri" w:cs="Times"/>
                <w:b w:val="0"/>
                <w:sz w:val="22"/>
                <w:szCs w:val="24"/>
              </w:rPr>
              <w:t xml:space="preserve">the </w:t>
            </w:r>
            <w:r w:rsidR="00AC7BEB" w:rsidRPr="00DC6689">
              <w:rPr>
                <w:rFonts w:ascii="Calibri" w:hAnsi="Calibri" w:cs="Times"/>
                <w:b w:val="0"/>
                <w:sz w:val="22"/>
                <w:szCs w:val="24"/>
              </w:rPr>
              <w:t>organisation</w:t>
            </w:r>
            <w:r w:rsidR="004C79F8">
              <w:rPr>
                <w:rFonts w:ascii="Calibri" w:hAnsi="Calibri" w:cs="Times"/>
                <w:b w:val="0"/>
                <w:sz w:val="22"/>
                <w:szCs w:val="24"/>
              </w:rPr>
              <w:t>s</w:t>
            </w:r>
            <w:r w:rsidR="00AC7BEB" w:rsidRPr="00DC6689">
              <w:rPr>
                <w:rFonts w:ascii="Calibri" w:hAnsi="Calibri" w:cs="Times"/>
                <w:b w:val="0"/>
                <w:sz w:val="22"/>
                <w:szCs w:val="24"/>
              </w:rPr>
              <w:t xml:space="preserve"> income generation activity </w:t>
            </w:r>
          </w:p>
        </w:tc>
      </w:tr>
    </w:tbl>
    <w:p w14:paraId="31E7FBF0" w14:textId="77777777" w:rsidR="001837B9" w:rsidRPr="00DC6689" w:rsidRDefault="001837B9" w:rsidP="00F104D2">
      <w:pPr>
        <w:ind w:left="-284" w:right="-519"/>
        <w:rPr>
          <w:lang w:val="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30D04" w:rsidRPr="00DC6689" w14:paraId="31E7FBF2" w14:textId="77777777" w:rsidTr="00A07CD7">
        <w:trPr>
          <w:cantSplit/>
        </w:trPr>
        <w:tc>
          <w:tcPr>
            <w:tcW w:w="10065" w:type="dxa"/>
            <w:tcBorders>
              <w:bottom w:val="single" w:sz="4" w:space="0" w:color="auto"/>
            </w:tcBorders>
            <w:shd w:val="clear" w:color="auto" w:fill="E6E6E6"/>
          </w:tcPr>
          <w:p w14:paraId="31E7FBF1" w14:textId="77777777" w:rsidR="00830D04" w:rsidRPr="00DC6689" w:rsidRDefault="00830D04">
            <w:pPr>
              <w:pStyle w:val="BodyText"/>
              <w:spacing w:before="120" w:after="60"/>
              <w:rPr>
                <w:rFonts w:asciiTheme="minorHAnsi" w:hAnsiTheme="minorHAnsi"/>
                <w:sz w:val="22"/>
                <w:szCs w:val="22"/>
              </w:rPr>
            </w:pPr>
            <w:r w:rsidRPr="00DC6689">
              <w:rPr>
                <w:rFonts w:asciiTheme="minorHAnsi" w:hAnsiTheme="minorHAnsi"/>
                <w:sz w:val="22"/>
                <w:szCs w:val="22"/>
              </w:rPr>
              <w:t>KEY RESPONSIBILITIES:</w:t>
            </w:r>
          </w:p>
        </w:tc>
      </w:tr>
      <w:tr w:rsidR="00C11295" w:rsidRPr="00AB15D5" w14:paraId="31E7FBF4" w14:textId="77777777" w:rsidTr="00A07CD7">
        <w:tblPrEx>
          <w:tblLook w:val="04A0" w:firstRow="1" w:lastRow="0" w:firstColumn="1" w:lastColumn="0" w:noHBand="0" w:noVBand="1"/>
        </w:tblPrEx>
        <w:tc>
          <w:tcPr>
            <w:tcW w:w="10065" w:type="dxa"/>
            <w:shd w:val="clear" w:color="auto" w:fill="F2F2F2"/>
          </w:tcPr>
          <w:p w14:paraId="31E7FBF3" w14:textId="77777777" w:rsidR="00C11295" w:rsidRPr="00AB15D5" w:rsidRDefault="00C11295" w:rsidP="00A07CD7">
            <w:pPr>
              <w:pStyle w:val="BodyText"/>
              <w:numPr>
                <w:ilvl w:val="0"/>
                <w:numId w:val="39"/>
              </w:numPr>
              <w:spacing w:before="60" w:after="60"/>
              <w:ind w:left="721" w:hanging="403"/>
              <w:rPr>
                <w:rFonts w:asciiTheme="minorHAnsi" w:hAnsiTheme="minorHAnsi" w:cs="Calibri"/>
                <w:bCs/>
                <w:sz w:val="22"/>
                <w:szCs w:val="22"/>
              </w:rPr>
            </w:pPr>
            <w:r w:rsidRPr="00AB15D5">
              <w:rPr>
                <w:rFonts w:asciiTheme="minorHAnsi" w:hAnsiTheme="minorHAnsi" w:cs="Calibri"/>
                <w:bCs/>
                <w:sz w:val="22"/>
                <w:szCs w:val="22"/>
              </w:rPr>
              <w:t xml:space="preserve">Operational </w:t>
            </w:r>
          </w:p>
        </w:tc>
      </w:tr>
      <w:tr w:rsidR="00EA76E1" w:rsidRPr="00CF15EF" w14:paraId="31E7FBF6" w14:textId="77777777" w:rsidTr="00A07CD7">
        <w:tblPrEx>
          <w:tblLook w:val="04A0" w:firstRow="1" w:lastRow="0" w:firstColumn="1" w:lastColumn="0" w:noHBand="0" w:noVBand="1"/>
        </w:tblPrEx>
        <w:tc>
          <w:tcPr>
            <w:tcW w:w="10065" w:type="dxa"/>
            <w:shd w:val="clear" w:color="auto" w:fill="auto"/>
          </w:tcPr>
          <w:p w14:paraId="31E7FBF5" w14:textId="77777777" w:rsidR="00EA76E1" w:rsidRPr="00EA76E1" w:rsidRDefault="00EA76E1" w:rsidP="00EA76E1">
            <w:pPr>
              <w:pStyle w:val="BodyText"/>
              <w:numPr>
                <w:ilvl w:val="1"/>
                <w:numId w:val="42"/>
              </w:numPr>
              <w:spacing w:before="60"/>
              <w:ind w:left="460" w:hanging="460"/>
              <w:jc w:val="both"/>
              <w:rPr>
                <w:rFonts w:ascii="Calibri" w:hAnsi="Calibri" w:cs="Calibri"/>
                <w:b w:val="0"/>
                <w:bCs/>
                <w:sz w:val="22"/>
                <w:szCs w:val="22"/>
              </w:rPr>
            </w:pPr>
            <w:r w:rsidRPr="00EA76E1">
              <w:rPr>
                <w:rFonts w:ascii="Calibri" w:hAnsi="Calibri" w:cs="Calibri"/>
                <w:b w:val="0"/>
                <w:bCs/>
                <w:sz w:val="22"/>
                <w:szCs w:val="22"/>
              </w:rPr>
              <w:t xml:space="preserve">Assist the shop manager with the </w:t>
            </w:r>
            <w:proofErr w:type="gramStart"/>
            <w:r w:rsidRPr="00EA76E1">
              <w:rPr>
                <w:rFonts w:ascii="Calibri" w:hAnsi="Calibri" w:cs="Calibri"/>
                <w:b w:val="0"/>
                <w:bCs/>
                <w:sz w:val="22"/>
                <w:szCs w:val="22"/>
              </w:rPr>
              <w:t>day to day</w:t>
            </w:r>
            <w:proofErr w:type="gramEnd"/>
            <w:r w:rsidRPr="00EA76E1">
              <w:rPr>
                <w:rFonts w:ascii="Calibri" w:hAnsi="Calibri" w:cs="Calibri"/>
                <w:b w:val="0"/>
                <w:bCs/>
                <w:sz w:val="22"/>
                <w:szCs w:val="22"/>
              </w:rPr>
              <w:t xml:space="preserve"> retail activities and volunteer team within the shop</w:t>
            </w:r>
          </w:p>
        </w:tc>
      </w:tr>
      <w:tr w:rsidR="00EA76E1" w:rsidRPr="00CF15EF" w14:paraId="31E7FBF8" w14:textId="77777777" w:rsidTr="00A07CD7">
        <w:tblPrEx>
          <w:tblLook w:val="04A0" w:firstRow="1" w:lastRow="0" w:firstColumn="1" w:lastColumn="0" w:noHBand="0" w:noVBand="1"/>
        </w:tblPrEx>
        <w:tc>
          <w:tcPr>
            <w:tcW w:w="10065" w:type="dxa"/>
            <w:shd w:val="clear" w:color="auto" w:fill="auto"/>
          </w:tcPr>
          <w:p w14:paraId="31E7FBF7" w14:textId="77777777" w:rsidR="00EA76E1" w:rsidRPr="00EA76E1" w:rsidRDefault="00EA76E1" w:rsidP="00EA76E1">
            <w:pPr>
              <w:pStyle w:val="BodyText"/>
              <w:numPr>
                <w:ilvl w:val="1"/>
                <w:numId w:val="42"/>
              </w:numPr>
              <w:spacing w:before="60"/>
              <w:ind w:left="460" w:hanging="460"/>
              <w:jc w:val="both"/>
              <w:rPr>
                <w:rFonts w:ascii="Calibri" w:hAnsi="Calibri" w:cs="Calibri"/>
                <w:b w:val="0"/>
                <w:bCs/>
                <w:sz w:val="22"/>
                <w:szCs w:val="22"/>
              </w:rPr>
            </w:pPr>
            <w:r w:rsidRPr="006C794E">
              <w:rPr>
                <w:rFonts w:ascii="Calibri" w:hAnsi="Calibri" w:cs="Calibri"/>
                <w:b w:val="0"/>
                <w:bCs/>
                <w:sz w:val="22"/>
                <w:szCs w:val="22"/>
              </w:rPr>
              <w:t xml:space="preserve">Assist shop manager to achieve gift aid and </w:t>
            </w:r>
            <w:r>
              <w:rPr>
                <w:rFonts w:ascii="Calibri" w:hAnsi="Calibri" w:cs="Calibri"/>
                <w:b w:val="0"/>
                <w:bCs/>
                <w:sz w:val="22"/>
                <w:szCs w:val="22"/>
              </w:rPr>
              <w:t>online sales</w:t>
            </w:r>
            <w:r w:rsidRPr="006C794E">
              <w:rPr>
                <w:rFonts w:ascii="Calibri" w:hAnsi="Calibri" w:cs="Calibri"/>
                <w:b w:val="0"/>
                <w:bCs/>
                <w:sz w:val="22"/>
                <w:szCs w:val="22"/>
              </w:rPr>
              <w:t xml:space="preserve"> budgets</w:t>
            </w:r>
          </w:p>
        </w:tc>
      </w:tr>
      <w:tr w:rsidR="00EA76E1" w:rsidRPr="00CF15EF" w14:paraId="31E7FBFA" w14:textId="77777777" w:rsidTr="00A07CD7">
        <w:tblPrEx>
          <w:tblLook w:val="04A0" w:firstRow="1" w:lastRow="0" w:firstColumn="1" w:lastColumn="0" w:noHBand="0" w:noVBand="1"/>
        </w:tblPrEx>
        <w:tc>
          <w:tcPr>
            <w:tcW w:w="10065" w:type="dxa"/>
            <w:shd w:val="clear" w:color="auto" w:fill="auto"/>
          </w:tcPr>
          <w:p w14:paraId="31E7FBF9" w14:textId="77777777" w:rsidR="00EA76E1" w:rsidRPr="00EA76E1" w:rsidRDefault="00EA76E1" w:rsidP="00EA76E1">
            <w:pPr>
              <w:pStyle w:val="BodyText"/>
              <w:numPr>
                <w:ilvl w:val="1"/>
                <w:numId w:val="42"/>
              </w:numPr>
              <w:spacing w:before="60"/>
              <w:ind w:left="460" w:hanging="460"/>
              <w:jc w:val="both"/>
              <w:rPr>
                <w:rFonts w:ascii="Calibri" w:hAnsi="Calibri" w:cs="Calibri"/>
                <w:b w:val="0"/>
                <w:bCs/>
                <w:sz w:val="22"/>
                <w:szCs w:val="22"/>
              </w:rPr>
            </w:pPr>
            <w:r w:rsidRPr="00EA76E1">
              <w:rPr>
                <w:rFonts w:ascii="Calibri" w:hAnsi="Calibri" w:cs="Calibri"/>
                <w:b w:val="0"/>
                <w:bCs/>
                <w:sz w:val="22"/>
                <w:szCs w:val="22"/>
              </w:rPr>
              <w:t xml:space="preserve">Operate the agreed stock rotation system within the shop to regularly update stock and keep refreshed and to also assist in the transfer of goods to other shops and with collections </w:t>
            </w:r>
          </w:p>
        </w:tc>
      </w:tr>
      <w:tr w:rsidR="00EA76E1" w:rsidRPr="00CF15EF" w14:paraId="31E7FBFC" w14:textId="77777777" w:rsidTr="00A07CD7">
        <w:tblPrEx>
          <w:tblLook w:val="04A0" w:firstRow="1" w:lastRow="0" w:firstColumn="1" w:lastColumn="0" w:noHBand="0" w:noVBand="1"/>
        </w:tblPrEx>
        <w:tc>
          <w:tcPr>
            <w:tcW w:w="10065" w:type="dxa"/>
            <w:shd w:val="clear" w:color="auto" w:fill="auto"/>
          </w:tcPr>
          <w:p w14:paraId="31E7FBFB" w14:textId="77777777" w:rsidR="00EA76E1" w:rsidRPr="00EA76E1" w:rsidRDefault="00EA76E1" w:rsidP="00EA76E1">
            <w:pPr>
              <w:pStyle w:val="BodyText"/>
              <w:numPr>
                <w:ilvl w:val="1"/>
                <w:numId w:val="42"/>
              </w:numPr>
              <w:spacing w:before="60"/>
              <w:ind w:left="460" w:hanging="460"/>
              <w:jc w:val="both"/>
              <w:rPr>
                <w:rFonts w:ascii="Calibri" w:hAnsi="Calibri" w:cs="Calibri"/>
                <w:b w:val="0"/>
                <w:bCs/>
                <w:sz w:val="22"/>
                <w:szCs w:val="22"/>
              </w:rPr>
            </w:pPr>
            <w:r w:rsidRPr="00EA76E1">
              <w:rPr>
                <w:rFonts w:ascii="Calibri" w:hAnsi="Calibri" w:cs="Calibri"/>
                <w:b w:val="0"/>
                <w:bCs/>
                <w:sz w:val="22"/>
                <w:szCs w:val="22"/>
              </w:rPr>
              <w:t>Ensure only the best quality donated goods are selected for sale</w:t>
            </w:r>
          </w:p>
        </w:tc>
      </w:tr>
      <w:tr w:rsidR="00EA76E1" w:rsidRPr="00CF15EF" w14:paraId="31E7FBFE" w14:textId="77777777" w:rsidTr="00A07CD7">
        <w:tblPrEx>
          <w:tblLook w:val="04A0" w:firstRow="1" w:lastRow="0" w:firstColumn="1" w:lastColumn="0" w:noHBand="0" w:noVBand="1"/>
        </w:tblPrEx>
        <w:tc>
          <w:tcPr>
            <w:tcW w:w="10065" w:type="dxa"/>
            <w:shd w:val="clear" w:color="auto" w:fill="auto"/>
          </w:tcPr>
          <w:p w14:paraId="31E7FBFD" w14:textId="77777777" w:rsidR="00EA76E1" w:rsidRPr="00EA76E1" w:rsidRDefault="00EA76E1" w:rsidP="00EA76E1">
            <w:pPr>
              <w:pStyle w:val="BodyText"/>
              <w:numPr>
                <w:ilvl w:val="1"/>
                <w:numId w:val="42"/>
              </w:numPr>
              <w:spacing w:before="60"/>
              <w:ind w:left="460" w:hanging="460"/>
              <w:jc w:val="both"/>
              <w:rPr>
                <w:rFonts w:ascii="Calibri" w:hAnsi="Calibri" w:cs="Calibri"/>
                <w:b w:val="0"/>
                <w:bCs/>
                <w:sz w:val="22"/>
                <w:szCs w:val="22"/>
              </w:rPr>
            </w:pPr>
            <w:r w:rsidRPr="00EA76E1">
              <w:rPr>
                <w:rFonts w:ascii="Calibri" w:hAnsi="Calibri" w:cs="Calibri"/>
                <w:b w:val="0"/>
                <w:bCs/>
                <w:sz w:val="22"/>
                <w:szCs w:val="22"/>
              </w:rPr>
              <w:t xml:space="preserve">Ensure efficient and effective shop operations by following Shop Operational guidelines </w:t>
            </w:r>
          </w:p>
        </w:tc>
      </w:tr>
      <w:tr w:rsidR="00EA76E1" w:rsidRPr="00CF15EF" w14:paraId="31E7FC00" w14:textId="77777777" w:rsidTr="00A07CD7">
        <w:tblPrEx>
          <w:tblLook w:val="04A0" w:firstRow="1" w:lastRow="0" w:firstColumn="1" w:lastColumn="0" w:noHBand="0" w:noVBand="1"/>
        </w:tblPrEx>
        <w:tc>
          <w:tcPr>
            <w:tcW w:w="10065" w:type="dxa"/>
            <w:shd w:val="clear" w:color="auto" w:fill="auto"/>
          </w:tcPr>
          <w:p w14:paraId="31E7FBFF" w14:textId="77777777" w:rsidR="00EA76E1" w:rsidRPr="00CF15EF" w:rsidRDefault="00EA76E1" w:rsidP="00EA76E1">
            <w:pPr>
              <w:pStyle w:val="BodyText"/>
              <w:numPr>
                <w:ilvl w:val="1"/>
                <w:numId w:val="42"/>
              </w:numPr>
              <w:spacing w:before="60"/>
              <w:ind w:left="460" w:hanging="460"/>
              <w:jc w:val="both"/>
              <w:rPr>
                <w:rFonts w:asciiTheme="minorHAnsi" w:hAnsiTheme="minorHAnsi" w:cs="Calibri"/>
                <w:b w:val="0"/>
                <w:sz w:val="22"/>
                <w:szCs w:val="22"/>
              </w:rPr>
            </w:pPr>
            <w:r>
              <w:rPr>
                <w:rFonts w:ascii="Calibri" w:hAnsi="Calibri" w:cs="Calibri"/>
                <w:b w:val="0"/>
                <w:bCs/>
                <w:sz w:val="22"/>
                <w:szCs w:val="22"/>
              </w:rPr>
              <w:t>O</w:t>
            </w:r>
            <w:r w:rsidRPr="006C794E">
              <w:rPr>
                <w:rFonts w:ascii="Calibri" w:hAnsi="Calibri" w:cs="Calibri"/>
                <w:b w:val="0"/>
                <w:bCs/>
                <w:sz w:val="22"/>
                <w:szCs w:val="22"/>
              </w:rPr>
              <w:t>perate the agreed pricing policy to maximise profit from donated goods</w:t>
            </w:r>
          </w:p>
        </w:tc>
      </w:tr>
      <w:tr w:rsidR="00EA76E1" w:rsidRPr="00CF15EF" w14:paraId="31E7FC02" w14:textId="77777777" w:rsidTr="00A07CD7">
        <w:tblPrEx>
          <w:tblLook w:val="04A0" w:firstRow="1" w:lastRow="0" w:firstColumn="1" w:lastColumn="0" w:noHBand="0" w:noVBand="1"/>
        </w:tblPrEx>
        <w:tc>
          <w:tcPr>
            <w:tcW w:w="10065" w:type="dxa"/>
            <w:shd w:val="clear" w:color="auto" w:fill="auto"/>
          </w:tcPr>
          <w:p w14:paraId="31E7FC01" w14:textId="77777777" w:rsidR="00EA76E1" w:rsidRPr="00CF15EF" w:rsidRDefault="00EA76E1" w:rsidP="00EA76E1">
            <w:pPr>
              <w:pStyle w:val="BodyText"/>
              <w:numPr>
                <w:ilvl w:val="1"/>
                <w:numId w:val="42"/>
              </w:numPr>
              <w:spacing w:before="60"/>
              <w:ind w:left="460" w:hanging="460"/>
              <w:jc w:val="both"/>
              <w:rPr>
                <w:rFonts w:asciiTheme="minorHAnsi" w:hAnsiTheme="minorHAnsi" w:cs="Calibri"/>
                <w:b w:val="0"/>
                <w:sz w:val="22"/>
                <w:szCs w:val="22"/>
              </w:rPr>
            </w:pPr>
            <w:r>
              <w:rPr>
                <w:rFonts w:ascii="Calibri" w:hAnsi="Calibri" w:cs="Calibri"/>
                <w:b w:val="0"/>
                <w:bCs/>
                <w:sz w:val="22"/>
                <w:szCs w:val="22"/>
              </w:rPr>
              <w:t>Support volunteer team in Manager’s absence</w:t>
            </w:r>
          </w:p>
        </w:tc>
      </w:tr>
      <w:tr w:rsidR="00CF15EF" w:rsidRPr="00CF15EF" w14:paraId="31E7FC04" w14:textId="77777777" w:rsidTr="00A07CD7">
        <w:tblPrEx>
          <w:tblLook w:val="04A0" w:firstRow="1" w:lastRow="0" w:firstColumn="1" w:lastColumn="0" w:noHBand="0" w:noVBand="1"/>
        </w:tblPrEx>
        <w:tc>
          <w:tcPr>
            <w:tcW w:w="10065" w:type="dxa"/>
            <w:shd w:val="clear" w:color="auto" w:fill="auto"/>
          </w:tcPr>
          <w:p w14:paraId="31E7FC03" w14:textId="77777777" w:rsidR="00A07CD7" w:rsidRPr="00CF15EF" w:rsidRDefault="00A07CD7" w:rsidP="00EA76E1">
            <w:pPr>
              <w:pStyle w:val="BodyText"/>
              <w:numPr>
                <w:ilvl w:val="1"/>
                <w:numId w:val="42"/>
              </w:numPr>
              <w:spacing w:before="60"/>
              <w:ind w:left="460" w:hanging="460"/>
              <w:jc w:val="both"/>
              <w:rPr>
                <w:rFonts w:asciiTheme="minorHAnsi" w:hAnsiTheme="minorHAnsi" w:cs="Calibri"/>
                <w:b w:val="0"/>
                <w:sz w:val="22"/>
                <w:szCs w:val="22"/>
              </w:rPr>
            </w:pPr>
            <w:r w:rsidRPr="00CF15EF">
              <w:rPr>
                <w:rFonts w:asciiTheme="minorHAnsi" w:hAnsiTheme="minorHAnsi" w:cs="Calibri"/>
                <w:b w:val="0"/>
                <w:sz w:val="22"/>
                <w:szCs w:val="22"/>
              </w:rPr>
              <w:t xml:space="preserve">Demonstrate professional expertise </w:t>
            </w:r>
            <w:r w:rsidR="00E10359" w:rsidRPr="00CF15EF">
              <w:rPr>
                <w:rFonts w:asciiTheme="minorHAnsi" w:hAnsiTheme="minorHAnsi" w:cs="Calibri"/>
                <w:b w:val="0"/>
                <w:sz w:val="22"/>
                <w:szCs w:val="22"/>
              </w:rPr>
              <w:t xml:space="preserve">and ensure all tasks are completed in line with </w:t>
            </w:r>
            <w:r w:rsidRPr="00CF15EF">
              <w:rPr>
                <w:rFonts w:asciiTheme="minorHAnsi" w:hAnsiTheme="minorHAnsi" w:cs="Calibri"/>
                <w:b w:val="0"/>
                <w:sz w:val="22"/>
                <w:szCs w:val="22"/>
              </w:rPr>
              <w:t>best practice</w:t>
            </w:r>
            <w:r w:rsidR="00AD0EDC" w:rsidRPr="00CF15EF">
              <w:rPr>
                <w:rFonts w:asciiTheme="minorHAnsi" w:hAnsiTheme="minorHAnsi" w:cs="Calibri"/>
                <w:b w:val="0"/>
                <w:sz w:val="22"/>
                <w:szCs w:val="22"/>
              </w:rPr>
              <w:t xml:space="preserve"> and </w:t>
            </w:r>
            <w:r w:rsidR="00203703" w:rsidRPr="00CF15EF">
              <w:rPr>
                <w:rFonts w:asciiTheme="minorHAnsi" w:hAnsiTheme="minorHAnsi" w:cs="Calibri"/>
                <w:b w:val="0"/>
                <w:sz w:val="22"/>
                <w:szCs w:val="22"/>
              </w:rPr>
              <w:t xml:space="preserve">Hospice </w:t>
            </w:r>
            <w:r w:rsidR="00AD0EDC" w:rsidRPr="00CF15EF">
              <w:rPr>
                <w:rFonts w:asciiTheme="minorHAnsi" w:hAnsiTheme="minorHAnsi" w:cs="Calibri"/>
                <w:b w:val="0"/>
                <w:sz w:val="22"/>
                <w:szCs w:val="22"/>
              </w:rPr>
              <w:t xml:space="preserve">policy </w:t>
            </w:r>
          </w:p>
        </w:tc>
      </w:tr>
      <w:tr w:rsidR="00C11295" w:rsidRPr="00A07CD7" w14:paraId="31E7FC06" w14:textId="77777777" w:rsidTr="00A07CD7">
        <w:tblPrEx>
          <w:tblLook w:val="04A0" w:firstRow="1" w:lastRow="0" w:firstColumn="1" w:lastColumn="0" w:noHBand="0" w:noVBand="1"/>
        </w:tblPrEx>
        <w:tc>
          <w:tcPr>
            <w:tcW w:w="10065" w:type="dxa"/>
            <w:shd w:val="clear" w:color="auto" w:fill="auto"/>
          </w:tcPr>
          <w:p w14:paraId="31E7FC05" w14:textId="77777777" w:rsidR="00C11295" w:rsidRPr="00A07CD7" w:rsidRDefault="00856D8C" w:rsidP="00EA76E1">
            <w:pPr>
              <w:pStyle w:val="BodyText"/>
              <w:numPr>
                <w:ilvl w:val="1"/>
                <w:numId w:val="42"/>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 xml:space="preserve">Support the </w:t>
            </w:r>
            <w:r w:rsidR="00E10359">
              <w:rPr>
                <w:rFonts w:asciiTheme="minorHAnsi" w:hAnsiTheme="minorHAnsi" w:cs="Calibri"/>
                <w:b w:val="0"/>
                <w:color w:val="000000" w:themeColor="text1"/>
                <w:sz w:val="22"/>
                <w:szCs w:val="22"/>
              </w:rPr>
              <w:t>department</w:t>
            </w:r>
            <w:r>
              <w:rPr>
                <w:rFonts w:asciiTheme="minorHAnsi" w:hAnsiTheme="minorHAnsi" w:cs="Calibri"/>
                <w:b w:val="0"/>
                <w:color w:val="000000" w:themeColor="text1"/>
                <w:sz w:val="22"/>
                <w:szCs w:val="22"/>
              </w:rPr>
              <w:t xml:space="preserve"> and </w:t>
            </w:r>
            <w:r w:rsidR="00C11295" w:rsidRPr="00A07CD7">
              <w:rPr>
                <w:rFonts w:asciiTheme="minorHAnsi" w:hAnsiTheme="minorHAnsi" w:cs="Calibri"/>
                <w:b w:val="0"/>
                <w:color w:val="000000" w:themeColor="text1"/>
                <w:sz w:val="22"/>
                <w:szCs w:val="22"/>
              </w:rPr>
              <w:t xml:space="preserve">charity </w:t>
            </w:r>
            <w:r>
              <w:rPr>
                <w:rFonts w:asciiTheme="minorHAnsi" w:hAnsiTheme="minorHAnsi" w:cs="Calibri"/>
                <w:b w:val="0"/>
                <w:color w:val="000000" w:themeColor="text1"/>
                <w:sz w:val="22"/>
                <w:szCs w:val="22"/>
              </w:rPr>
              <w:t xml:space="preserve">strategy, and </w:t>
            </w:r>
            <w:r w:rsidR="00E10359">
              <w:rPr>
                <w:rFonts w:asciiTheme="minorHAnsi" w:hAnsiTheme="minorHAnsi" w:cs="Calibri"/>
                <w:b w:val="0"/>
                <w:color w:val="000000" w:themeColor="text1"/>
                <w:sz w:val="22"/>
                <w:szCs w:val="22"/>
              </w:rPr>
              <w:t xml:space="preserve">help </w:t>
            </w:r>
            <w:r w:rsidR="00C11295" w:rsidRPr="00A07CD7">
              <w:rPr>
                <w:rFonts w:asciiTheme="minorHAnsi" w:hAnsiTheme="minorHAnsi" w:cs="Calibri"/>
                <w:b w:val="0"/>
                <w:color w:val="000000" w:themeColor="text1"/>
                <w:sz w:val="22"/>
                <w:szCs w:val="22"/>
              </w:rPr>
              <w:t>identify</w:t>
            </w:r>
            <w:r w:rsidR="00E10359">
              <w:rPr>
                <w:rFonts w:asciiTheme="minorHAnsi" w:hAnsiTheme="minorHAnsi" w:cs="Calibri"/>
                <w:b w:val="0"/>
                <w:color w:val="000000" w:themeColor="text1"/>
                <w:sz w:val="22"/>
                <w:szCs w:val="22"/>
              </w:rPr>
              <w:t xml:space="preserve"> </w:t>
            </w:r>
            <w:r w:rsidR="00C11295" w:rsidRPr="00A07CD7">
              <w:rPr>
                <w:rFonts w:asciiTheme="minorHAnsi" w:hAnsiTheme="minorHAnsi" w:cs="Calibri"/>
                <w:b w:val="0"/>
                <w:color w:val="000000" w:themeColor="text1"/>
                <w:sz w:val="22"/>
                <w:szCs w:val="22"/>
              </w:rPr>
              <w:t xml:space="preserve">opportunities and challenges </w:t>
            </w:r>
          </w:p>
        </w:tc>
      </w:tr>
      <w:tr w:rsidR="00C11295" w:rsidRPr="00A07CD7" w14:paraId="31E7FC08" w14:textId="77777777" w:rsidTr="00A07CD7">
        <w:tblPrEx>
          <w:tblLook w:val="04A0" w:firstRow="1" w:lastRow="0" w:firstColumn="1" w:lastColumn="0" w:noHBand="0" w:noVBand="1"/>
        </w:tblPrEx>
        <w:tc>
          <w:tcPr>
            <w:tcW w:w="10065" w:type="dxa"/>
            <w:shd w:val="clear" w:color="auto" w:fill="auto"/>
          </w:tcPr>
          <w:p w14:paraId="31E7FC07" w14:textId="77777777" w:rsidR="00C11295" w:rsidRPr="00F40BEF" w:rsidRDefault="00F40BEF" w:rsidP="00EA76E1">
            <w:pPr>
              <w:pStyle w:val="BodyText"/>
              <w:numPr>
                <w:ilvl w:val="1"/>
                <w:numId w:val="42"/>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Deliver and m</w:t>
            </w:r>
            <w:r w:rsidRPr="00F40BEF">
              <w:rPr>
                <w:rFonts w:asciiTheme="minorHAnsi" w:hAnsiTheme="minorHAnsi" w:cs="Calibri"/>
                <w:b w:val="0"/>
                <w:color w:val="000000" w:themeColor="text1"/>
                <w:sz w:val="22"/>
                <w:szCs w:val="22"/>
              </w:rPr>
              <w:t xml:space="preserve">aintain </w:t>
            </w:r>
            <w:r w:rsidR="00E10359" w:rsidRPr="00F40BEF">
              <w:rPr>
                <w:rFonts w:asciiTheme="minorHAnsi" w:hAnsiTheme="minorHAnsi" w:cs="Calibri"/>
                <w:b w:val="0"/>
                <w:color w:val="000000" w:themeColor="text1"/>
                <w:sz w:val="22"/>
                <w:szCs w:val="22"/>
              </w:rPr>
              <w:t xml:space="preserve">professional </w:t>
            </w:r>
            <w:r w:rsidR="00C11295" w:rsidRPr="00F40BEF">
              <w:rPr>
                <w:rFonts w:asciiTheme="minorHAnsi" w:hAnsiTheme="minorHAnsi" w:cs="Calibri"/>
                <w:b w:val="0"/>
                <w:color w:val="000000" w:themeColor="text1"/>
                <w:sz w:val="22"/>
                <w:szCs w:val="22"/>
              </w:rPr>
              <w:t>relationships with individuals and organisations</w:t>
            </w:r>
            <w:r w:rsidR="00856D8C">
              <w:rPr>
                <w:rFonts w:asciiTheme="minorHAnsi" w:hAnsiTheme="minorHAnsi" w:cs="Calibri"/>
                <w:b w:val="0"/>
                <w:color w:val="000000" w:themeColor="text1"/>
                <w:sz w:val="22"/>
                <w:szCs w:val="22"/>
              </w:rPr>
              <w:t xml:space="preserve"> whether </w:t>
            </w:r>
            <w:r w:rsidR="00C11295" w:rsidRPr="00F40BEF">
              <w:rPr>
                <w:rFonts w:asciiTheme="minorHAnsi" w:hAnsiTheme="minorHAnsi" w:cs="Calibri"/>
                <w:b w:val="0"/>
                <w:color w:val="000000" w:themeColor="text1"/>
                <w:sz w:val="22"/>
                <w:szCs w:val="22"/>
              </w:rPr>
              <w:t>direct</w:t>
            </w:r>
            <w:r w:rsidR="00760D1A">
              <w:rPr>
                <w:rFonts w:asciiTheme="minorHAnsi" w:hAnsiTheme="minorHAnsi" w:cs="Calibri"/>
                <w:b w:val="0"/>
                <w:color w:val="000000" w:themeColor="text1"/>
                <w:sz w:val="22"/>
                <w:szCs w:val="22"/>
              </w:rPr>
              <w:t>,</w:t>
            </w:r>
            <w:r w:rsidR="00C11295" w:rsidRPr="00F40BEF">
              <w:rPr>
                <w:rFonts w:asciiTheme="minorHAnsi" w:hAnsiTheme="minorHAnsi" w:cs="Calibri"/>
                <w:b w:val="0"/>
                <w:color w:val="000000" w:themeColor="text1"/>
                <w:sz w:val="22"/>
                <w:szCs w:val="22"/>
              </w:rPr>
              <w:t xml:space="preserve"> or indir</w:t>
            </w:r>
            <w:r w:rsidR="00947E7C" w:rsidRPr="00F40BEF">
              <w:rPr>
                <w:rFonts w:asciiTheme="minorHAnsi" w:hAnsiTheme="minorHAnsi" w:cs="Calibri"/>
                <w:b w:val="0"/>
                <w:color w:val="000000" w:themeColor="text1"/>
                <w:sz w:val="22"/>
                <w:szCs w:val="22"/>
              </w:rPr>
              <w:t>ect interface with T</w:t>
            </w:r>
            <w:r w:rsidR="00C11295" w:rsidRPr="00F40BEF">
              <w:rPr>
                <w:rFonts w:asciiTheme="minorHAnsi" w:hAnsiTheme="minorHAnsi" w:cs="Calibri"/>
                <w:b w:val="0"/>
                <w:color w:val="000000" w:themeColor="text1"/>
                <w:sz w:val="22"/>
                <w:szCs w:val="22"/>
              </w:rPr>
              <w:t xml:space="preserve">he Hospice of St Francis </w:t>
            </w:r>
          </w:p>
        </w:tc>
      </w:tr>
      <w:tr w:rsidR="0005283A" w:rsidRPr="00CF15EF" w14:paraId="31E7FC0A" w14:textId="77777777" w:rsidTr="00EA76E1">
        <w:tblPrEx>
          <w:tblLook w:val="04A0" w:firstRow="1" w:lastRow="0" w:firstColumn="1" w:lastColumn="0" w:noHBand="0" w:noVBand="1"/>
        </w:tblPrEx>
        <w:tc>
          <w:tcPr>
            <w:tcW w:w="10065" w:type="dxa"/>
            <w:shd w:val="clear" w:color="auto" w:fill="auto"/>
          </w:tcPr>
          <w:p w14:paraId="31E7FC09" w14:textId="77777777" w:rsidR="0005283A" w:rsidRPr="00CF15EF" w:rsidRDefault="0005283A" w:rsidP="00EA76E1">
            <w:pPr>
              <w:pStyle w:val="BodyText"/>
              <w:numPr>
                <w:ilvl w:val="1"/>
                <w:numId w:val="42"/>
              </w:numPr>
              <w:spacing w:before="60"/>
              <w:ind w:left="460" w:hanging="460"/>
              <w:jc w:val="both"/>
              <w:rPr>
                <w:rFonts w:asciiTheme="minorHAnsi" w:hAnsiTheme="minorHAnsi" w:cs="Calibri"/>
                <w:b w:val="0"/>
                <w:sz w:val="22"/>
                <w:szCs w:val="22"/>
              </w:rPr>
            </w:pPr>
            <w:r w:rsidRPr="0005283A">
              <w:rPr>
                <w:rFonts w:asciiTheme="minorHAnsi" w:hAnsiTheme="minorHAnsi" w:cs="Calibri"/>
                <w:b w:val="0"/>
                <w:color w:val="000000" w:themeColor="text1"/>
                <w:sz w:val="22"/>
                <w:szCs w:val="22"/>
              </w:rPr>
              <w:t>Work with productivity measures and best practice to accomplish individual objectives that contribute to the department goals</w:t>
            </w:r>
          </w:p>
        </w:tc>
      </w:tr>
      <w:tr w:rsidR="00EA76E1" w:rsidRPr="00CF15EF" w14:paraId="31E7FC0C" w14:textId="77777777" w:rsidTr="00EA76E1">
        <w:tblPrEx>
          <w:tblLook w:val="04A0" w:firstRow="1" w:lastRow="0" w:firstColumn="1" w:lastColumn="0" w:noHBand="0" w:noVBand="1"/>
        </w:tblPrEx>
        <w:tc>
          <w:tcPr>
            <w:tcW w:w="10065" w:type="dxa"/>
            <w:shd w:val="clear" w:color="auto" w:fill="auto"/>
          </w:tcPr>
          <w:p w14:paraId="31E7FC0B" w14:textId="77777777" w:rsidR="00EA76E1" w:rsidRPr="00AC579B" w:rsidRDefault="00EA76E1" w:rsidP="00AC579B">
            <w:pPr>
              <w:pStyle w:val="BodyText"/>
              <w:numPr>
                <w:ilvl w:val="1"/>
                <w:numId w:val="42"/>
              </w:numPr>
              <w:spacing w:before="60"/>
              <w:ind w:left="460" w:hanging="460"/>
              <w:jc w:val="both"/>
              <w:rPr>
                <w:rFonts w:asciiTheme="minorHAnsi" w:hAnsiTheme="minorHAnsi" w:cs="Calibri"/>
                <w:b w:val="0"/>
                <w:color w:val="000000" w:themeColor="text1"/>
                <w:sz w:val="22"/>
                <w:szCs w:val="22"/>
              </w:rPr>
            </w:pPr>
            <w:proofErr w:type="gramStart"/>
            <w:r w:rsidRPr="00AC579B">
              <w:rPr>
                <w:rFonts w:asciiTheme="minorHAnsi" w:hAnsiTheme="minorHAnsi" w:cs="Calibri"/>
                <w:b w:val="0"/>
                <w:color w:val="000000" w:themeColor="text1"/>
                <w:sz w:val="22"/>
                <w:szCs w:val="22"/>
              </w:rPr>
              <w:t>Provide excellence in customer service at all times</w:t>
            </w:r>
            <w:proofErr w:type="gramEnd"/>
          </w:p>
        </w:tc>
      </w:tr>
      <w:tr w:rsidR="00EA76E1" w:rsidRPr="00CF15EF" w14:paraId="31E7FC0E" w14:textId="77777777" w:rsidTr="00EA76E1">
        <w:tblPrEx>
          <w:tblLook w:val="04A0" w:firstRow="1" w:lastRow="0" w:firstColumn="1" w:lastColumn="0" w:noHBand="0" w:noVBand="1"/>
        </w:tblPrEx>
        <w:tc>
          <w:tcPr>
            <w:tcW w:w="10065" w:type="dxa"/>
            <w:shd w:val="clear" w:color="auto" w:fill="auto"/>
          </w:tcPr>
          <w:p w14:paraId="31E7FC0D" w14:textId="77777777" w:rsidR="00EA76E1" w:rsidRPr="00AC579B" w:rsidRDefault="006C1F26" w:rsidP="00AC579B">
            <w:pPr>
              <w:pStyle w:val="BodyText"/>
              <w:numPr>
                <w:ilvl w:val="1"/>
                <w:numId w:val="44"/>
              </w:numPr>
              <w:spacing w:before="60"/>
              <w:ind w:left="460" w:hanging="460"/>
              <w:jc w:val="both"/>
              <w:rPr>
                <w:rFonts w:ascii="Calibri" w:hAnsi="Calibri" w:cs="Calibri"/>
                <w:b w:val="0"/>
                <w:sz w:val="22"/>
                <w:szCs w:val="22"/>
              </w:rPr>
            </w:pPr>
            <w:proofErr w:type="gramStart"/>
            <w:r w:rsidRPr="00AC579B">
              <w:rPr>
                <w:rFonts w:ascii="Calibri" w:hAnsi="Calibri" w:cs="Calibri"/>
                <w:b w:val="0"/>
                <w:sz w:val="22"/>
                <w:szCs w:val="22"/>
              </w:rPr>
              <w:lastRenderedPageBreak/>
              <w:t>Be  customer</w:t>
            </w:r>
            <w:proofErr w:type="gramEnd"/>
            <w:r w:rsidRPr="00AC579B">
              <w:rPr>
                <w:rFonts w:ascii="Calibri" w:hAnsi="Calibri" w:cs="Calibri"/>
                <w:b w:val="0"/>
                <w:sz w:val="22"/>
                <w:szCs w:val="22"/>
              </w:rPr>
              <w:t xml:space="preserve"> focused to  drive sales</w:t>
            </w:r>
          </w:p>
        </w:tc>
      </w:tr>
      <w:tr w:rsidR="00EA76E1" w:rsidRPr="00CF15EF" w14:paraId="31E7FC10" w14:textId="77777777" w:rsidTr="00EA76E1">
        <w:tblPrEx>
          <w:tblLook w:val="04A0" w:firstRow="1" w:lastRow="0" w:firstColumn="1" w:lastColumn="0" w:noHBand="0" w:noVBand="1"/>
        </w:tblPrEx>
        <w:tc>
          <w:tcPr>
            <w:tcW w:w="10065" w:type="dxa"/>
            <w:shd w:val="clear" w:color="auto" w:fill="auto"/>
          </w:tcPr>
          <w:p w14:paraId="31E7FC0F" w14:textId="77777777" w:rsidR="00EA76E1" w:rsidRPr="00AC579B" w:rsidRDefault="00AC579B" w:rsidP="00AC579B">
            <w:pPr>
              <w:pStyle w:val="BodyText"/>
              <w:numPr>
                <w:ilvl w:val="1"/>
                <w:numId w:val="44"/>
              </w:numPr>
              <w:spacing w:before="60"/>
              <w:ind w:left="460" w:hanging="460"/>
              <w:jc w:val="both"/>
              <w:rPr>
                <w:rFonts w:ascii="Calibri" w:hAnsi="Calibri" w:cs="Calibri"/>
                <w:b w:val="0"/>
                <w:sz w:val="22"/>
                <w:szCs w:val="22"/>
              </w:rPr>
            </w:pPr>
            <w:r w:rsidRPr="00AC579B">
              <w:rPr>
                <w:rFonts w:ascii="Calibri" w:hAnsi="Calibri" w:cs="Calibri"/>
                <w:b w:val="0"/>
                <w:sz w:val="22"/>
                <w:szCs w:val="22"/>
              </w:rPr>
              <w:t>Show real appreciation to donors for all donated goods at all times</w:t>
            </w:r>
          </w:p>
        </w:tc>
      </w:tr>
      <w:tr w:rsidR="00EA76E1" w:rsidRPr="00CF15EF" w14:paraId="31E7FC12" w14:textId="77777777" w:rsidTr="00EA76E1">
        <w:tblPrEx>
          <w:tblLook w:val="04A0" w:firstRow="1" w:lastRow="0" w:firstColumn="1" w:lastColumn="0" w:noHBand="0" w:noVBand="1"/>
        </w:tblPrEx>
        <w:tc>
          <w:tcPr>
            <w:tcW w:w="10065" w:type="dxa"/>
            <w:shd w:val="clear" w:color="auto" w:fill="auto"/>
          </w:tcPr>
          <w:p w14:paraId="31E7FC11" w14:textId="77777777" w:rsidR="00EA76E1" w:rsidRPr="00AC579B" w:rsidRDefault="00AC579B" w:rsidP="00AC579B">
            <w:pPr>
              <w:pStyle w:val="BodyText"/>
              <w:numPr>
                <w:ilvl w:val="1"/>
                <w:numId w:val="44"/>
              </w:numPr>
              <w:spacing w:before="60"/>
              <w:ind w:left="460" w:hanging="460"/>
              <w:jc w:val="both"/>
              <w:rPr>
                <w:rFonts w:ascii="Calibri" w:hAnsi="Calibri" w:cs="Calibri"/>
                <w:b w:val="0"/>
                <w:sz w:val="22"/>
                <w:szCs w:val="22"/>
              </w:rPr>
            </w:pPr>
            <w:r w:rsidRPr="00AC579B">
              <w:rPr>
                <w:rFonts w:ascii="Calibri" w:hAnsi="Calibri" w:cs="Calibri"/>
                <w:b w:val="0"/>
                <w:sz w:val="22"/>
                <w:szCs w:val="22"/>
              </w:rPr>
              <w:t>Deliver and ensure high standards of presentation are maintained to include windows, in store, stock and housekeeping</w:t>
            </w:r>
          </w:p>
        </w:tc>
      </w:tr>
      <w:tr w:rsidR="00EA76E1" w:rsidRPr="00CF15EF" w14:paraId="31E7FC14" w14:textId="77777777" w:rsidTr="00EA76E1">
        <w:tblPrEx>
          <w:tblLook w:val="04A0" w:firstRow="1" w:lastRow="0" w:firstColumn="1" w:lastColumn="0" w:noHBand="0" w:noVBand="1"/>
        </w:tblPrEx>
        <w:tc>
          <w:tcPr>
            <w:tcW w:w="10065" w:type="dxa"/>
            <w:shd w:val="clear" w:color="auto" w:fill="auto"/>
          </w:tcPr>
          <w:p w14:paraId="31E7FC13" w14:textId="77777777" w:rsidR="00EA76E1" w:rsidRPr="00AC579B" w:rsidRDefault="00AC579B" w:rsidP="00AC579B">
            <w:pPr>
              <w:pStyle w:val="BodyText"/>
              <w:numPr>
                <w:ilvl w:val="1"/>
                <w:numId w:val="44"/>
              </w:numPr>
              <w:spacing w:before="60"/>
              <w:ind w:left="460" w:hanging="460"/>
              <w:jc w:val="both"/>
              <w:rPr>
                <w:rFonts w:ascii="Calibri" w:hAnsi="Calibri" w:cs="Calibri"/>
                <w:b w:val="0"/>
                <w:sz w:val="22"/>
                <w:szCs w:val="22"/>
              </w:rPr>
            </w:pPr>
            <w:r w:rsidRPr="00AC579B">
              <w:rPr>
                <w:rFonts w:ascii="Calibri" w:hAnsi="Calibri" w:cs="Calibri"/>
                <w:b w:val="0"/>
                <w:sz w:val="22"/>
                <w:szCs w:val="22"/>
              </w:rPr>
              <w:t>Operate a welcoming, happy and appreciative atmosphere for customers and shop team</w:t>
            </w:r>
          </w:p>
        </w:tc>
      </w:tr>
      <w:tr w:rsidR="00EA76E1" w:rsidRPr="00CF15EF" w14:paraId="31E7FC16" w14:textId="77777777" w:rsidTr="00EA76E1">
        <w:tblPrEx>
          <w:tblLook w:val="04A0" w:firstRow="1" w:lastRow="0" w:firstColumn="1" w:lastColumn="0" w:noHBand="0" w:noVBand="1"/>
        </w:tblPrEx>
        <w:tc>
          <w:tcPr>
            <w:tcW w:w="10065" w:type="dxa"/>
            <w:shd w:val="clear" w:color="auto" w:fill="auto"/>
          </w:tcPr>
          <w:p w14:paraId="31E7FC15" w14:textId="77777777" w:rsidR="00EA76E1" w:rsidRPr="00AC579B" w:rsidRDefault="00AC579B" w:rsidP="00AC579B">
            <w:pPr>
              <w:pStyle w:val="BodyText"/>
              <w:numPr>
                <w:ilvl w:val="1"/>
                <w:numId w:val="44"/>
              </w:numPr>
              <w:spacing w:before="60"/>
              <w:ind w:left="460" w:hanging="460"/>
              <w:jc w:val="both"/>
              <w:rPr>
                <w:rFonts w:ascii="Calibri" w:hAnsi="Calibri" w:cs="Calibri"/>
                <w:b w:val="0"/>
                <w:sz w:val="22"/>
                <w:szCs w:val="22"/>
              </w:rPr>
            </w:pPr>
            <w:r w:rsidRPr="00AC579B">
              <w:rPr>
                <w:rFonts w:ascii="Calibri" w:hAnsi="Calibri" w:cs="Calibri"/>
                <w:b w:val="0"/>
                <w:sz w:val="22"/>
                <w:szCs w:val="22"/>
              </w:rPr>
              <w:t xml:space="preserve">Encourage </w:t>
            </w:r>
            <w:proofErr w:type="gramStart"/>
            <w:r w:rsidRPr="00AC579B">
              <w:rPr>
                <w:rFonts w:ascii="Calibri" w:hAnsi="Calibri" w:cs="Calibri"/>
                <w:b w:val="0"/>
                <w:sz w:val="22"/>
                <w:szCs w:val="22"/>
              </w:rPr>
              <w:t>team work</w:t>
            </w:r>
            <w:proofErr w:type="gramEnd"/>
            <w:r w:rsidRPr="00AC579B">
              <w:rPr>
                <w:rFonts w:ascii="Calibri" w:hAnsi="Calibri" w:cs="Calibri"/>
                <w:b w:val="0"/>
                <w:sz w:val="22"/>
                <w:szCs w:val="22"/>
              </w:rPr>
              <w:t>, listening and providing appropriate support</w:t>
            </w:r>
          </w:p>
        </w:tc>
      </w:tr>
      <w:tr w:rsidR="00EA76E1" w:rsidRPr="00CF15EF" w14:paraId="31E7FC18" w14:textId="77777777" w:rsidTr="00EA76E1">
        <w:tblPrEx>
          <w:tblLook w:val="04A0" w:firstRow="1" w:lastRow="0" w:firstColumn="1" w:lastColumn="0" w:noHBand="0" w:noVBand="1"/>
        </w:tblPrEx>
        <w:tc>
          <w:tcPr>
            <w:tcW w:w="10065" w:type="dxa"/>
            <w:shd w:val="clear" w:color="auto" w:fill="auto"/>
          </w:tcPr>
          <w:p w14:paraId="31E7FC17" w14:textId="77777777" w:rsidR="00EA76E1" w:rsidRPr="00AC579B" w:rsidRDefault="00AC579B" w:rsidP="00AC579B">
            <w:pPr>
              <w:pStyle w:val="BodyText"/>
              <w:numPr>
                <w:ilvl w:val="1"/>
                <w:numId w:val="44"/>
              </w:numPr>
              <w:spacing w:before="60"/>
              <w:ind w:left="460" w:hanging="460"/>
              <w:jc w:val="both"/>
              <w:rPr>
                <w:rFonts w:ascii="Calibri" w:hAnsi="Calibri" w:cs="Calibri"/>
                <w:b w:val="0"/>
                <w:sz w:val="22"/>
                <w:szCs w:val="22"/>
              </w:rPr>
            </w:pPr>
            <w:r w:rsidRPr="00AC579B">
              <w:rPr>
                <w:rFonts w:ascii="Calibri" w:hAnsi="Calibri" w:cs="Calibri"/>
                <w:b w:val="0"/>
                <w:sz w:val="22"/>
                <w:szCs w:val="22"/>
              </w:rPr>
              <w:t>Actively listen to customers and volunteers to demonstrate time and care</w:t>
            </w:r>
          </w:p>
        </w:tc>
      </w:tr>
      <w:tr w:rsidR="00DC46B0" w:rsidRPr="00AB15D5" w14:paraId="31E7FC1A" w14:textId="77777777" w:rsidTr="00A07CD7">
        <w:tblPrEx>
          <w:tblLook w:val="04A0" w:firstRow="1" w:lastRow="0" w:firstColumn="1" w:lastColumn="0" w:noHBand="0" w:noVBand="1"/>
        </w:tblPrEx>
        <w:tc>
          <w:tcPr>
            <w:tcW w:w="10065" w:type="dxa"/>
            <w:shd w:val="clear" w:color="auto" w:fill="F2F2F2" w:themeFill="background1" w:themeFillShade="F2"/>
          </w:tcPr>
          <w:p w14:paraId="31E7FC19" w14:textId="77777777" w:rsidR="00DC46B0" w:rsidRPr="00AB15D5" w:rsidRDefault="004F5EA4" w:rsidP="00EA76E1">
            <w:pPr>
              <w:pStyle w:val="BodyText"/>
              <w:numPr>
                <w:ilvl w:val="0"/>
                <w:numId w:val="44"/>
              </w:numPr>
              <w:spacing w:before="60" w:after="60"/>
              <w:ind w:left="721" w:hanging="403"/>
              <w:rPr>
                <w:rFonts w:asciiTheme="minorHAnsi" w:hAnsiTheme="minorHAnsi" w:cs="Calibri"/>
                <w:bCs/>
                <w:sz w:val="22"/>
                <w:szCs w:val="22"/>
              </w:rPr>
            </w:pPr>
            <w:r w:rsidRPr="00AB15D5">
              <w:rPr>
                <w:rFonts w:asciiTheme="minorHAnsi" w:hAnsiTheme="minorHAnsi" w:cs="Calibri"/>
                <w:bCs/>
                <w:sz w:val="22"/>
                <w:szCs w:val="22"/>
              </w:rPr>
              <w:t>Productivity</w:t>
            </w:r>
          </w:p>
        </w:tc>
      </w:tr>
      <w:tr w:rsidR="00EA76E1" w:rsidRPr="00AB15D5" w14:paraId="31E7FC1C" w14:textId="77777777" w:rsidTr="00EA76E1">
        <w:tblPrEx>
          <w:tblLook w:val="04A0" w:firstRow="1" w:lastRow="0" w:firstColumn="1" w:lastColumn="0" w:noHBand="0" w:noVBand="1"/>
        </w:tblPrEx>
        <w:tc>
          <w:tcPr>
            <w:tcW w:w="10065" w:type="dxa"/>
            <w:shd w:val="clear" w:color="auto" w:fill="auto"/>
          </w:tcPr>
          <w:p w14:paraId="31E7FC1B" w14:textId="77777777" w:rsidR="00EA76E1" w:rsidRPr="00EA76E1" w:rsidRDefault="00EA76E1" w:rsidP="00EA76E1">
            <w:pPr>
              <w:pStyle w:val="BodyText"/>
              <w:numPr>
                <w:ilvl w:val="1"/>
                <w:numId w:val="44"/>
              </w:numPr>
              <w:spacing w:before="60"/>
              <w:ind w:left="460" w:hanging="460"/>
              <w:jc w:val="both"/>
              <w:rPr>
                <w:rFonts w:ascii="Calibri" w:hAnsi="Calibri" w:cs="Calibri"/>
                <w:b w:val="0"/>
                <w:sz w:val="22"/>
                <w:szCs w:val="22"/>
              </w:rPr>
            </w:pPr>
            <w:r w:rsidRPr="00EA76E1">
              <w:rPr>
                <w:rFonts w:ascii="Calibri" w:hAnsi="Calibri" w:cs="Calibri"/>
                <w:b w:val="0"/>
                <w:sz w:val="22"/>
                <w:szCs w:val="22"/>
              </w:rPr>
              <w:t>Assist in the control of shop expenditure to minimise shop costs</w:t>
            </w:r>
          </w:p>
        </w:tc>
      </w:tr>
      <w:tr w:rsidR="00EA76E1" w:rsidRPr="00AB15D5" w14:paraId="31E7FC1E" w14:textId="77777777" w:rsidTr="00EA76E1">
        <w:tblPrEx>
          <w:tblLook w:val="04A0" w:firstRow="1" w:lastRow="0" w:firstColumn="1" w:lastColumn="0" w:noHBand="0" w:noVBand="1"/>
        </w:tblPrEx>
        <w:tc>
          <w:tcPr>
            <w:tcW w:w="10065" w:type="dxa"/>
            <w:shd w:val="clear" w:color="auto" w:fill="auto"/>
          </w:tcPr>
          <w:p w14:paraId="31E7FC1D" w14:textId="77777777" w:rsidR="00EA76E1" w:rsidRPr="00EA76E1" w:rsidRDefault="00EA76E1" w:rsidP="00EA76E1">
            <w:pPr>
              <w:pStyle w:val="BodyText"/>
              <w:numPr>
                <w:ilvl w:val="1"/>
                <w:numId w:val="44"/>
              </w:numPr>
              <w:spacing w:before="60"/>
              <w:ind w:left="460" w:hanging="460"/>
              <w:jc w:val="both"/>
              <w:rPr>
                <w:rFonts w:ascii="Calibri" w:hAnsi="Calibri" w:cs="Calibri"/>
                <w:b w:val="0"/>
                <w:sz w:val="22"/>
                <w:szCs w:val="22"/>
              </w:rPr>
            </w:pPr>
            <w:r w:rsidRPr="006C794E">
              <w:rPr>
                <w:rFonts w:ascii="Calibri" w:hAnsi="Calibri" w:cs="Calibri"/>
                <w:b w:val="0"/>
                <w:sz w:val="22"/>
                <w:szCs w:val="22"/>
              </w:rPr>
              <w:t>In shop manager’s absence ensure timely completion of weekly KPIs</w:t>
            </w:r>
          </w:p>
        </w:tc>
      </w:tr>
      <w:tr w:rsidR="00EA76E1" w:rsidRPr="00AB15D5" w14:paraId="31E7FC20" w14:textId="77777777" w:rsidTr="00EA76E1">
        <w:tblPrEx>
          <w:tblLook w:val="04A0" w:firstRow="1" w:lastRow="0" w:firstColumn="1" w:lastColumn="0" w:noHBand="0" w:noVBand="1"/>
        </w:tblPrEx>
        <w:tc>
          <w:tcPr>
            <w:tcW w:w="10065" w:type="dxa"/>
            <w:shd w:val="clear" w:color="auto" w:fill="auto"/>
          </w:tcPr>
          <w:p w14:paraId="31E7FC1F" w14:textId="77777777" w:rsidR="00EA76E1" w:rsidRPr="00EA76E1" w:rsidRDefault="00EA76E1" w:rsidP="00EA76E1">
            <w:pPr>
              <w:pStyle w:val="BodyText"/>
              <w:numPr>
                <w:ilvl w:val="1"/>
                <w:numId w:val="44"/>
              </w:numPr>
              <w:spacing w:before="60"/>
              <w:ind w:left="460" w:hanging="460"/>
              <w:jc w:val="both"/>
              <w:rPr>
                <w:rFonts w:ascii="Calibri" w:hAnsi="Calibri" w:cs="Calibri"/>
                <w:b w:val="0"/>
                <w:sz w:val="22"/>
                <w:szCs w:val="22"/>
              </w:rPr>
            </w:pPr>
            <w:r w:rsidRPr="00EA76E1">
              <w:rPr>
                <w:rFonts w:ascii="Calibri" w:hAnsi="Calibri" w:cs="Calibri"/>
                <w:b w:val="0"/>
                <w:sz w:val="22"/>
                <w:szCs w:val="22"/>
              </w:rPr>
              <w:t xml:space="preserve">Follow agreed till, cashing up and banking procedures when handling money </w:t>
            </w:r>
          </w:p>
        </w:tc>
      </w:tr>
      <w:tr w:rsidR="00EA76E1" w:rsidRPr="00AB15D5" w14:paraId="31E7FC22" w14:textId="77777777" w:rsidTr="00EA76E1">
        <w:tblPrEx>
          <w:tblLook w:val="04A0" w:firstRow="1" w:lastRow="0" w:firstColumn="1" w:lastColumn="0" w:noHBand="0" w:noVBand="1"/>
        </w:tblPrEx>
        <w:tc>
          <w:tcPr>
            <w:tcW w:w="10065" w:type="dxa"/>
            <w:shd w:val="clear" w:color="auto" w:fill="auto"/>
          </w:tcPr>
          <w:p w14:paraId="31E7FC21" w14:textId="77777777" w:rsidR="00EA76E1" w:rsidRPr="00EA76E1" w:rsidRDefault="00EA76E1" w:rsidP="00EA76E1">
            <w:pPr>
              <w:pStyle w:val="BodyText"/>
              <w:numPr>
                <w:ilvl w:val="1"/>
                <w:numId w:val="44"/>
              </w:numPr>
              <w:spacing w:before="60"/>
              <w:ind w:left="460" w:hanging="460"/>
              <w:jc w:val="both"/>
              <w:rPr>
                <w:rFonts w:ascii="Calibri" w:hAnsi="Calibri" w:cs="Calibri"/>
                <w:b w:val="0"/>
                <w:sz w:val="22"/>
                <w:szCs w:val="22"/>
              </w:rPr>
            </w:pPr>
            <w:r w:rsidRPr="00EA76E1">
              <w:rPr>
                <w:rFonts w:ascii="Calibri" w:hAnsi="Calibri" w:cs="Calibri"/>
                <w:b w:val="0"/>
                <w:sz w:val="22"/>
                <w:szCs w:val="22"/>
              </w:rPr>
              <w:t>Take full responsibility for daily banking in the absence of Manager</w:t>
            </w:r>
          </w:p>
        </w:tc>
      </w:tr>
      <w:tr w:rsidR="00C11295" w:rsidRPr="00E10359" w14:paraId="31E7FC24" w14:textId="77777777" w:rsidTr="00A07CD7">
        <w:tblPrEx>
          <w:tblLook w:val="04A0" w:firstRow="1" w:lastRow="0" w:firstColumn="1" w:lastColumn="0" w:noHBand="0" w:noVBand="1"/>
        </w:tblPrEx>
        <w:tc>
          <w:tcPr>
            <w:tcW w:w="10065" w:type="dxa"/>
            <w:shd w:val="clear" w:color="auto" w:fill="auto"/>
          </w:tcPr>
          <w:p w14:paraId="31E7FC23" w14:textId="77777777" w:rsidR="00C11295" w:rsidRPr="00E10359" w:rsidRDefault="00E10359"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 xml:space="preserve">Support the </w:t>
            </w:r>
            <w:r w:rsidR="00A07CD7" w:rsidRPr="00E10359">
              <w:rPr>
                <w:rFonts w:asciiTheme="minorHAnsi" w:hAnsiTheme="minorHAnsi" w:cs="Calibri"/>
                <w:b w:val="0"/>
                <w:color w:val="000000" w:themeColor="text1"/>
                <w:sz w:val="22"/>
                <w:szCs w:val="22"/>
              </w:rPr>
              <w:t>Head of Department/</w:t>
            </w:r>
            <w:r w:rsidR="00C0770B">
              <w:rPr>
                <w:rFonts w:asciiTheme="minorHAnsi" w:hAnsiTheme="minorHAnsi" w:cs="Calibri"/>
                <w:b w:val="0"/>
                <w:color w:val="000000" w:themeColor="text1"/>
                <w:sz w:val="22"/>
                <w:szCs w:val="22"/>
              </w:rPr>
              <w:t xml:space="preserve">Line Manager </w:t>
            </w:r>
            <w:r>
              <w:rPr>
                <w:rFonts w:asciiTheme="minorHAnsi" w:hAnsiTheme="minorHAnsi" w:cs="Calibri"/>
                <w:b w:val="0"/>
                <w:color w:val="000000" w:themeColor="text1"/>
                <w:sz w:val="22"/>
                <w:szCs w:val="22"/>
              </w:rPr>
              <w:t xml:space="preserve">in </w:t>
            </w:r>
            <w:r w:rsidR="00C11295" w:rsidRPr="00E10359">
              <w:rPr>
                <w:rFonts w:asciiTheme="minorHAnsi" w:hAnsiTheme="minorHAnsi" w:cs="Calibri"/>
                <w:b w:val="0"/>
                <w:color w:val="000000" w:themeColor="text1"/>
                <w:sz w:val="22"/>
                <w:szCs w:val="22"/>
              </w:rPr>
              <w:t>recruit</w:t>
            </w:r>
            <w:r w:rsidR="00A07CD7" w:rsidRPr="00E10359">
              <w:rPr>
                <w:rFonts w:asciiTheme="minorHAnsi" w:hAnsiTheme="minorHAnsi" w:cs="Calibri"/>
                <w:b w:val="0"/>
                <w:color w:val="000000" w:themeColor="text1"/>
                <w:sz w:val="22"/>
                <w:szCs w:val="22"/>
              </w:rPr>
              <w:t xml:space="preserve">ment </w:t>
            </w:r>
            <w:r w:rsidR="00C11295" w:rsidRPr="00E10359">
              <w:rPr>
                <w:rFonts w:asciiTheme="minorHAnsi" w:hAnsiTheme="minorHAnsi" w:cs="Calibri"/>
                <w:b w:val="0"/>
                <w:color w:val="000000" w:themeColor="text1"/>
                <w:sz w:val="22"/>
                <w:szCs w:val="22"/>
              </w:rPr>
              <w:t>and induct</w:t>
            </w:r>
            <w:r w:rsidR="00A07CD7" w:rsidRPr="00E10359">
              <w:rPr>
                <w:rFonts w:asciiTheme="minorHAnsi" w:hAnsiTheme="minorHAnsi" w:cs="Calibri"/>
                <w:b w:val="0"/>
                <w:color w:val="000000" w:themeColor="text1"/>
                <w:sz w:val="22"/>
                <w:szCs w:val="22"/>
              </w:rPr>
              <w:t xml:space="preserve">ion of new </w:t>
            </w:r>
            <w:r w:rsidR="00C11295" w:rsidRPr="00E10359">
              <w:rPr>
                <w:rFonts w:asciiTheme="minorHAnsi" w:hAnsiTheme="minorHAnsi" w:cs="Calibri"/>
                <w:b w:val="0"/>
                <w:color w:val="000000" w:themeColor="text1"/>
                <w:sz w:val="22"/>
                <w:szCs w:val="22"/>
              </w:rPr>
              <w:t>employees</w:t>
            </w:r>
            <w:r>
              <w:rPr>
                <w:rFonts w:asciiTheme="minorHAnsi" w:hAnsiTheme="minorHAnsi" w:cs="Calibri"/>
                <w:b w:val="0"/>
                <w:color w:val="000000" w:themeColor="text1"/>
                <w:sz w:val="22"/>
                <w:szCs w:val="22"/>
              </w:rPr>
              <w:t xml:space="preserve"> and</w:t>
            </w:r>
            <w:r w:rsidR="00931C04" w:rsidRPr="00E10359">
              <w:rPr>
                <w:rFonts w:asciiTheme="minorHAnsi" w:hAnsiTheme="minorHAnsi" w:cs="Calibri"/>
                <w:b w:val="0"/>
                <w:color w:val="000000" w:themeColor="text1"/>
                <w:sz w:val="22"/>
                <w:szCs w:val="22"/>
              </w:rPr>
              <w:t xml:space="preserve"> </w:t>
            </w:r>
            <w:r w:rsidR="00EA6BC2" w:rsidRPr="00E10359">
              <w:rPr>
                <w:rFonts w:asciiTheme="minorHAnsi" w:hAnsiTheme="minorHAnsi" w:cs="Calibri"/>
                <w:b w:val="0"/>
                <w:color w:val="000000" w:themeColor="text1"/>
                <w:sz w:val="22"/>
                <w:szCs w:val="22"/>
              </w:rPr>
              <w:t>volunteers</w:t>
            </w:r>
            <w:r w:rsidR="00C0770B">
              <w:rPr>
                <w:rFonts w:asciiTheme="minorHAnsi" w:hAnsiTheme="minorHAnsi" w:cs="Calibri"/>
                <w:b w:val="0"/>
                <w:color w:val="000000" w:themeColor="text1"/>
                <w:sz w:val="22"/>
                <w:szCs w:val="22"/>
              </w:rPr>
              <w:t>,</w:t>
            </w:r>
            <w:r w:rsidR="004750C7">
              <w:rPr>
                <w:rFonts w:asciiTheme="minorHAnsi" w:hAnsiTheme="minorHAnsi" w:cs="Calibri"/>
                <w:b w:val="0"/>
                <w:color w:val="000000" w:themeColor="text1"/>
                <w:sz w:val="22"/>
                <w:szCs w:val="22"/>
              </w:rPr>
              <w:t xml:space="preserve"> as required</w:t>
            </w:r>
            <w:r w:rsidR="00EA6BC2" w:rsidRPr="00E10359">
              <w:rPr>
                <w:rFonts w:asciiTheme="minorHAnsi" w:hAnsiTheme="minorHAnsi" w:cs="Calibri"/>
                <w:b w:val="0"/>
                <w:color w:val="000000" w:themeColor="text1"/>
                <w:sz w:val="22"/>
                <w:szCs w:val="22"/>
              </w:rPr>
              <w:t xml:space="preserve"> </w:t>
            </w:r>
          </w:p>
        </w:tc>
      </w:tr>
      <w:tr w:rsidR="00CA623B" w:rsidRPr="00E10359" w14:paraId="31E7FC26" w14:textId="77777777" w:rsidTr="00A07CD7">
        <w:tblPrEx>
          <w:tblLook w:val="04A0" w:firstRow="1" w:lastRow="0" w:firstColumn="1" w:lastColumn="0" w:noHBand="0" w:noVBand="1"/>
        </w:tblPrEx>
        <w:tc>
          <w:tcPr>
            <w:tcW w:w="10065" w:type="dxa"/>
            <w:shd w:val="clear" w:color="auto" w:fill="auto"/>
          </w:tcPr>
          <w:p w14:paraId="31E7FC25" w14:textId="77777777" w:rsidR="00CA623B" w:rsidRPr="00E10359" w:rsidRDefault="00E10359"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P</w:t>
            </w:r>
            <w:r w:rsidR="00CA623B" w:rsidRPr="00E10359">
              <w:rPr>
                <w:rFonts w:asciiTheme="minorHAnsi" w:hAnsiTheme="minorHAnsi" w:cs="Calibri"/>
                <w:b w:val="0"/>
                <w:color w:val="000000" w:themeColor="text1"/>
                <w:sz w:val="22"/>
                <w:szCs w:val="22"/>
              </w:rPr>
              <w:t xml:space="preserve">articipate </w:t>
            </w:r>
            <w:r w:rsidR="001964F7">
              <w:rPr>
                <w:rFonts w:asciiTheme="minorHAnsi" w:hAnsiTheme="minorHAnsi" w:cs="Calibri"/>
                <w:b w:val="0"/>
                <w:color w:val="000000" w:themeColor="text1"/>
                <w:sz w:val="22"/>
                <w:szCs w:val="22"/>
              </w:rPr>
              <w:t xml:space="preserve">and support </w:t>
            </w:r>
            <w:r w:rsidR="00CA623B" w:rsidRPr="00E10359">
              <w:rPr>
                <w:rFonts w:asciiTheme="minorHAnsi" w:hAnsiTheme="minorHAnsi" w:cs="Calibri"/>
                <w:b w:val="0"/>
                <w:color w:val="000000" w:themeColor="text1"/>
                <w:sz w:val="22"/>
                <w:szCs w:val="22"/>
              </w:rPr>
              <w:t xml:space="preserve">training of </w:t>
            </w:r>
            <w:r w:rsidR="004750C7">
              <w:rPr>
                <w:rFonts w:asciiTheme="minorHAnsi" w:hAnsiTheme="minorHAnsi" w:cs="Calibri"/>
                <w:b w:val="0"/>
                <w:color w:val="000000" w:themeColor="text1"/>
                <w:sz w:val="22"/>
                <w:szCs w:val="22"/>
              </w:rPr>
              <w:t xml:space="preserve">staff </w:t>
            </w:r>
            <w:r w:rsidR="00C0770B">
              <w:rPr>
                <w:rFonts w:asciiTheme="minorHAnsi" w:hAnsiTheme="minorHAnsi" w:cs="Calibri"/>
                <w:b w:val="0"/>
                <w:color w:val="000000" w:themeColor="text1"/>
                <w:sz w:val="22"/>
                <w:szCs w:val="22"/>
              </w:rPr>
              <w:t xml:space="preserve">and </w:t>
            </w:r>
            <w:r w:rsidR="00CA623B" w:rsidRPr="00E10359">
              <w:rPr>
                <w:rFonts w:asciiTheme="minorHAnsi" w:hAnsiTheme="minorHAnsi" w:cs="Calibri"/>
                <w:b w:val="0"/>
                <w:color w:val="000000" w:themeColor="text1"/>
                <w:sz w:val="22"/>
                <w:szCs w:val="22"/>
              </w:rPr>
              <w:t xml:space="preserve">prospective and existing volunteers </w:t>
            </w:r>
            <w:r w:rsidR="004750C7">
              <w:rPr>
                <w:rFonts w:asciiTheme="minorHAnsi" w:hAnsiTheme="minorHAnsi" w:cs="Calibri"/>
                <w:b w:val="0"/>
                <w:color w:val="000000" w:themeColor="text1"/>
                <w:sz w:val="22"/>
                <w:szCs w:val="22"/>
              </w:rPr>
              <w:t>as required</w:t>
            </w:r>
          </w:p>
        </w:tc>
      </w:tr>
      <w:tr w:rsidR="00CF15EF" w:rsidRPr="00CF15EF" w14:paraId="31E7FC28" w14:textId="77777777" w:rsidTr="00A07CD7">
        <w:tblPrEx>
          <w:tblLook w:val="04A0" w:firstRow="1" w:lastRow="0" w:firstColumn="1" w:lastColumn="0" w:noHBand="0" w:noVBand="1"/>
        </w:tblPrEx>
        <w:tc>
          <w:tcPr>
            <w:tcW w:w="10065" w:type="dxa"/>
            <w:shd w:val="clear" w:color="auto" w:fill="auto"/>
          </w:tcPr>
          <w:p w14:paraId="31E7FC27" w14:textId="77777777" w:rsidR="00F104D2" w:rsidRPr="00CF15EF" w:rsidRDefault="008D66C2" w:rsidP="00EA76E1">
            <w:pPr>
              <w:pStyle w:val="BodyText"/>
              <w:numPr>
                <w:ilvl w:val="1"/>
                <w:numId w:val="43"/>
              </w:numPr>
              <w:spacing w:before="60"/>
              <w:ind w:left="460" w:hanging="460"/>
              <w:jc w:val="both"/>
              <w:rPr>
                <w:rFonts w:asciiTheme="minorHAnsi" w:hAnsiTheme="minorHAnsi" w:cs="Calibri"/>
                <w:b w:val="0"/>
                <w:sz w:val="22"/>
                <w:szCs w:val="22"/>
              </w:rPr>
            </w:pPr>
            <w:r w:rsidRPr="00CF15EF">
              <w:rPr>
                <w:rFonts w:asciiTheme="minorHAnsi" w:hAnsiTheme="minorHAnsi" w:cs="Calibri"/>
                <w:b w:val="0"/>
                <w:sz w:val="22"/>
                <w:szCs w:val="22"/>
              </w:rPr>
              <w:t>E</w:t>
            </w:r>
            <w:r w:rsidR="00BB6351" w:rsidRPr="00CF15EF">
              <w:rPr>
                <w:rFonts w:asciiTheme="minorHAnsi" w:hAnsiTheme="minorHAnsi" w:cs="Calibri"/>
                <w:b w:val="0"/>
                <w:sz w:val="22"/>
                <w:szCs w:val="22"/>
              </w:rPr>
              <w:t xml:space="preserve">nsure </w:t>
            </w:r>
            <w:r w:rsidR="00C0770B">
              <w:rPr>
                <w:rFonts w:asciiTheme="minorHAnsi" w:hAnsiTheme="minorHAnsi" w:cs="Calibri"/>
                <w:b w:val="0"/>
                <w:sz w:val="22"/>
                <w:szCs w:val="22"/>
              </w:rPr>
              <w:t xml:space="preserve">careful </w:t>
            </w:r>
            <w:r w:rsidR="001964F7" w:rsidRPr="00CF15EF">
              <w:rPr>
                <w:rFonts w:asciiTheme="minorHAnsi" w:hAnsiTheme="minorHAnsi" w:cs="Calibri"/>
                <w:b w:val="0"/>
                <w:sz w:val="22"/>
                <w:szCs w:val="22"/>
              </w:rPr>
              <w:t xml:space="preserve">financial </w:t>
            </w:r>
            <w:r w:rsidR="00F104D2" w:rsidRPr="00CF15EF">
              <w:rPr>
                <w:rFonts w:asciiTheme="minorHAnsi" w:hAnsiTheme="minorHAnsi" w:cs="Calibri"/>
                <w:b w:val="0"/>
                <w:sz w:val="22"/>
                <w:szCs w:val="22"/>
              </w:rPr>
              <w:t xml:space="preserve">management </w:t>
            </w:r>
          </w:p>
        </w:tc>
      </w:tr>
      <w:tr w:rsidR="00F104D2" w:rsidRPr="00CF15EF" w14:paraId="31E7FC2A" w14:textId="77777777" w:rsidTr="00A07CD7">
        <w:tblPrEx>
          <w:tblLook w:val="04A0" w:firstRow="1" w:lastRow="0" w:firstColumn="1" w:lastColumn="0" w:noHBand="0" w:noVBand="1"/>
        </w:tblPrEx>
        <w:tc>
          <w:tcPr>
            <w:tcW w:w="10065" w:type="dxa"/>
            <w:shd w:val="clear" w:color="auto" w:fill="auto"/>
          </w:tcPr>
          <w:p w14:paraId="31E7FC29" w14:textId="77777777" w:rsidR="00F104D2" w:rsidRPr="00CF15EF" w:rsidRDefault="008D66C2" w:rsidP="00EA76E1">
            <w:pPr>
              <w:pStyle w:val="BodyText"/>
              <w:numPr>
                <w:ilvl w:val="1"/>
                <w:numId w:val="43"/>
              </w:numPr>
              <w:spacing w:before="60"/>
              <w:ind w:left="460" w:hanging="460"/>
              <w:jc w:val="both"/>
              <w:rPr>
                <w:rFonts w:asciiTheme="minorHAnsi" w:hAnsiTheme="minorHAnsi" w:cs="Calibri"/>
                <w:b w:val="0"/>
                <w:sz w:val="22"/>
                <w:szCs w:val="22"/>
              </w:rPr>
            </w:pPr>
            <w:r w:rsidRPr="00CF15EF">
              <w:rPr>
                <w:rFonts w:asciiTheme="minorHAnsi" w:hAnsiTheme="minorHAnsi" w:cs="Calibri"/>
                <w:b w:val="0"/>
                <w:sz w:val="22"/>
                <w:szCs w:val="22"/>
              </w:rPr>
              <w:t>Participate fully</w:t>
            </w:r>
            <w:r w:rsidR="00F40BEF">
              <w:rPr>
                <w:rFonts w:asciiTheme="minorHAnsi" w:hAnsiTheme="minorHAnsi" w:cs="Calibri"/>
                <w:b w:val="0"/>
                <w:sz w:val="22"/>
                <w:szCs w:val="22"/>
              </w:rPr>
              <w:t>,</w:t>
            </w:r>
            <w:r w:rsidRPr="00CF15EF">
              <w:rPr>
                <w:rFonts w:asciiTheme="minorHAnsi" w:hAnsiTheme="minorHAnsi" w:cs="Calibri"/>
                <w:b w:val="0"/>
                <w:sz w:val="22"/>
                <w:szCs w:val="22"/>
              </w:rPr>
              <w:t xml:space="preserve"> </w:t>
            </w:r>
            <w:r w:rsidR="003D112D" w:rsidRPr="00CF15EF">
              <w:rPr>
                <w:rFonts w:asciiTheme="minorHAnsi" w:hAnsiTheme="minorHAnsi" w:cs="Calibri"/>
                <w:b w:val="0"/>
                <w:sz w:val="22"/>
                <w:szCs w:val="22"/>
              </w:rPr>
              <w:t xml:space="preserve">and </w:t>
            </w:r>
            <w:r w:rsidR="00E10359" w:rsidRPr="00CF15EF">
              <w:rPr>
                <w:rFonts w:asciiTheme="minorHAnsi" w:hAnsiTheme="minorHAnsi" w:cs="Calibri"/>
                <w:b w:val="0"/>
                <w:sz w:val="22"/>
                <w:szCs w:val="22"/>
              </w:rPr>
              <w:t xml:space="preserve">play an </w:t>
            </w:r>
            <w:r w:rsidR="00BB6351" w:rsidRPr="00CF15EF">
              <w:rPr>
                <w:rFonts w:asciiTheme="minorHAnsi" w:hAnsiTheme="minorHAnsi" w:cs="Calibri"/>
                <w:b w:val="0"/>
                <w:sz w:val="22"/>
                <w:szCs w:val="22"/>
              </w:rPr>
              <w:t>active role</w:t>
            </w:r>
            <w:r w:rsidR="00F40BEF">
              <w:rPr>
                <w:rFonts w:asciiTheme="minorHAnsi" w:hAnsiTheme="minorHAnsi" w:cs="Calibri"/>
                <w:b w:val="0"/>
                <w:sz w:val="22"/>
                <w:szCs w:val="22"/>
              </w:rPr>
              <w:t>,</w:t>
            </w:r>
            <w:r w:rsidR="00BB6351" w:rsidRPr="00CF15EF">
              <w:rPr>
                <w:rFonts w:asciiTheme="minorHAnsi" w:hAnsiTheme="minorHAnsi" w:cs="Calibri"/>
                <w:b w:val="0"/>
                <w:sz w:val="22"/>
                <w:szCs w:val="22"/>
              </w:rPr>
              <w:t xml:space="preserve"> in </w:t>
            </w:r>
            <w:r w:rsidR="00F104D2" w:rsidRPr="00CF15EF">
              <w:rPr>
                <w:rFonts w:asciiTheme="minorHAnsi" w:hAnsiTheme="minorHAnsi" w:cs="Calibri"/>
                <w:b w:val="0"/>
                <w:sz w:val="22"/>
                <w:szCs w:val="22"/>
              </w:rPr>
              <w:t xml:space="preserve">supervision </w:t>
            </w:r>
            <w:r w:rsidR="00BB6351" w:rsidRPr="00CF15EF">
              <w:rPr>
                <w:rFonts w:asciiTheme="minorHAnsi" w:hAnsiTheme="minorHAnsi" w:cs="Calibri"/>
                <w:b w:val="0"/>
                <w:sz w:val="22"/>
                <w:szCs w:val="22"/>
              </w:rPr>
              <w:t xml:space="preserve">and </w:t>
            </w:r>
            <w:r w:rsidR="00F104D2" w:rsidRPr="00CF15EF">
              <w:rPr>
                <w:rFonts w:asciiTheme="minorHAnsi" w:hAnsiTheme="minorHAnsi" w:cs="Calibri"/>
                <w:b w:val="0"/>
                <w:sz w:val="22"/>
                <w:szCs w:val="22"/>
              </w:rPr>
              <w:t>team meeting</w:t>
            </w:r>
            <w:r w:rsidR="00BB6351" w:rsidRPr="00CF15EF">
              <w:rPr>
                <w:rFonts w:asciiTheme="minorHAnsi" w:hAnsiTheme="minorHAnsi" w:cs="Calibri"/>
                <w:b w:val="0"/>
                <w:sz w:val="22"/>
                <w:szCs w:val="22"/>
              </w:rPr>
              <w:t>s</w:t>
            </w:r>
          </w:p>
        </w:tc>
      </w:tr>
      <w:tr w:rsidR="00F104D2" w:rsidRPr="00E10359" w14:paraId="31E7FC2C" w14:textId="77777777" w:rsidTr="00A07CD7">
        <w:tblPrEx>
          <w:tblLook w:val="04A0" w:firstRow="1" w:lastRow="0" w:firstColumn="1" w:lastColumn="0" w:noHBand="0" w:noVBand="1"/>
        </w:tblPrEx>
        <w:tc>
          <w:tcPr>
            <w:tcW w:w="10065" w:type="dxa"/>
            <w:shd w:val="clear" w:color="auto" w:fill="auto"/>
          </w:tcPr>
          <w:p w14:paraId="31E7FC2B" w14:textId="77777777" w:rsidR="00F104D2" w:rsidRPr="00E10359" w:rsidRDefault="00E10359"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R</w:t>
            </w:r>
            <w:r w:rsidR="00F104D2" w:rsidRPr="00E10359">
              <w:rPr>
                <w:rFonts w:asciiTheme="minorHAnsi" w:hAnsiTheme="minorHAnsi" w:cs="Calibri"/>
                <w:b w:val="0"/>
                <w:color w:val="000000" w:themeColor="text1"/>
                <w:sz w:val="22"/>
                <w:szCs w:val="22"/>
              </w:rPr>
              <w:t xml:space="preserve">eview effectiveness of </w:t>
            </w:r>
            <w:r w:rsidR="00BB6351" w:rsidRPr="00E10359">
              <w:rPr>
                <w:rFonts w:asciiTheme="minorHAnsi" w:hAnsiTheme="minorHAnsi" w:cs="Calibri"/>
                <w:b w:val="0"/>
                <w:color w:val="000000" w:themeColor="text1"/>
                <w:sz w:val="22"/>
                <w:szCs w:val="22"/>
              </w:rPr>
              <w:t>own work and make recommendation</w:t>
            </w:r>
            <w:r>
              <w:rPr>
                <w:rFonts w:asciiTheme="minorHAnsi" w:hAnsiTheme="minorHAnsi" w:cs="Calibri"/>
                <w:b w:val="0"/>
                <w:color w:val="000000" w:themeColor="text1"/>
                <w:sz w:val="22"/>
                <w:szCs w:val="22"/>
              </w:rPr>
              <w:t>s</w:t>
            </w:r>
            <w:r w:rsidR="00BB6351" w:rsidRPr="00E10359">
              <w:rPr>
                <w:rFonts w:asciiTheme="minorHAnsi" w:hAnsiTheme="minorHAnsi" w:cs="Calibri"/>
                <w:b w:val="0"/>
                <w:color w:val="000000" w:themeColor="text1"/>
                <w:sz w:val="22"/>
                <w:szCs w:val="22"/>
              </w:rPr>
              <w:t xml:space="preserve"> to improve/change service provided</w:t>
            </w:r>
          </w:p>
        </w:tc>
      </w:tr>
      <w:tr w:rsidR="00CF15EF" w:rsidRPr="00CF15EF" w14:paraId="31E7FC2E" w14:textId="77777777" w:rsidTr="00A07CD7">
        <w:tblPrEx>
          <w:tblLook w:val="04A0" w:firstRow="1" w:lastRow="0" w:firstColumn="1" w:lastColumn="0" w:noHBand="0" w:noVBand="1"/>
        </w:tblPrEx>
        <w:tc>
          <w:tcPr>
            <w:tcW w:w="10065" w:type="dxa"/>
            <w:shd w:val="clear" w:color="auto" w:fill="auto"/>
          </w:tcPr>
          <w:p w14:paraId="31E7FC2D" w14:textId="77777777" w:rsidR="00F104D2" w:rsidRPr="00CF15EF" w:rsidRDefault="00E10359" w:rsidP="00EA76E1">
            <w:pPr>
              <w:pStyle w:val="BodyText"/>
              <w:numPr>
                <w:ilvl w:val="1"/>
                <w:numId w:val="43"/>
              </w:numPr>
              <w:spacing w:before="60"/>
              <w:ind w:left="460" w:hanging="460"/>
              <w:jc w:val="both"/>
              <w:rPr>
                <w:rFonts w:asciiTheme="minorHAnsi" w:hAnsiTheme="minorHAnsi" w:cs="Calibri"/>
                <w:b w:val="0"/>
                <w:sz w:val="22"/>
                <w:szCs w:val="22"/>
              </w:rPr>
            </w:pPr>
            <w:r w:rsidRPr="00CF15EF">
              <w:rPr>
                <w:rFonts w:asciiTheme="minorHAnsi" w:hAnsiTheme="minorHAnsi" w:cs="Calibri"/>
                <w:b w:val="0"/>
                <w:sz w:val="22"/>
                <w:szCs w:val="22"/>
              </w:rPr>
              <w:t>E</w:t>
            </w:r>
            <w:r w:rsidR="00BB6351" w:rsidRPr="00CF15EF">
              <w:rPr>
                <w:rFonts w:asciiTheme="minorHAnsi" w:hAnsiTheme="minorHAnsi" w:cs="Calibri"/>
                <w:b w:val="0"/>
                <w:sz w:val="22"/>
                <w:szCs w:val="22"/>
              </w:rPr>
              <w:t xml:space="preserve">nsure communication with </w:t>
            </w:r>
            <w:r w:rsidRPr="00CF15EF">
              <w:rPr>
                <w:rFonts w:asciiTheme="minorHAnsi" w:hAnsiTheme="minorHAnsi" w:cs="Calibri"/>
                <w:b w:val="0"/>
                <w:sz w:val="22"/>
                <w:szCs w:val="22"/>
              </w:rPr>
              <w:t>colleagues</w:t>
            </w:r>
            <w:r w:rsidR="00374947">
              <w:rPr>
                <w:rFonts w:asciiTheme="minorHAnsi" w:hAnsiTheme="minorHAnsi" w:cs="Calibri"/>
                <w:b w:val="0"/>
                <w:sz w:val="22"/>
                <w:szCs w:val="22"/>
              </w:rPr>
              <w:t xml:space="preserve"> across the organisation </w:t>
            </w:r>
            <w:r w:rsidR="00BB6351" w:rsidRPr="00CF15EF">
              <w:rPr>
                <w:rFonts w:asciiTheme="minorHAnsi" w:hAnsiTheme="minorHAnsi" w:cs="Calibri"/>
                <w:b w:val="0"/>
                <w:sz w:val="22"/>
                <w:szCs w:val="22"/>
              </w:rPr>
              <w:t>is</w:t>
            </w:r>
            <w:r w:rsidRPr="00CF15EF">
              <w:rPr>
                <w:rFonts w:asciiTheme="minorHAnsi" w:hAnsiTheme="minorHAnsi" w:cs="Calibri"/>
                <w:b w:val="0"/>
                <w:sz w:val="22"/>
                <w:szCs w:val="22"/>
              </w:rPr>
              <w:t xml:space="preserve"> </w:t>
            </w:r>
            <w:r w:rsidR="00CF15EF" w:rsidRPr="00CF15EF">
              <w:rPr>
                <w:rFonts w:asciiTheme="minorHAnsi" w:hAnsiTheme="minorHAnsi" w:cs="Calibri"/>
                <w:b w:val="0"/>
                <w:sz w:val="22"/>
                <w:szCs w:val="22"/>
              </w:rPr>
              <w:t>professional</w:t>
            </w:r>
            <w:r w:rsidRPr="00CF15EF">
              <w:rPr>
                <w:rFonts w:asciiTheme="minorHAnsi" w:hAnsiTheme="minorHAnsi" w:cs="Calibri"/>
                <w:b w:val="0"/>
                <w:sz w:val="22"/>
                <w:szCs w:val="22"/>
              </w:rPr>
              <w:t>,</w:t>
            </w:r>
            <w:r w:rsidR="00BB6351" w:rsidRPr="00CF15EF">
              <w:rPr>
                <w:rFonts w:asciiTheme="minorHAnsi" w:hAnsiTheme="minorHAnsi" w:cs="Calibri"/>
                <w:b w:val="0"/>
                <w:sz w:val="22"/>
                <w:szCs w:val="22"/>
              </w:rPr>
              <w:t xml:space="preserve"> and </w:t>
            </w:r>
            <w:r w:rsidR="00F40BEF">
              <w:rPr>
                <w:rFonts w:asciiTheme="minorHAnsi" w:hAnsiTheme="minorHAnsi" w:cs="Calibri"/>
                <w:b w:val="0"/>
                <w:sz w:val="22"/>
                <w:szCs w:val="22"/>
              </w:rPr>
              <w:t xml:space="preserve">maintain </w:t>
            </w:r>
            <w:r w:rsidR="00BB6351" w:rsidRPr="00CF15EF">
              <w:rPr>
                <w:rFonts w:asciiTheme="minorHAnsi" w:hAnsiTheme="minorHAnsi" w:cs="Calibri"/>
                <w:b w:val="0"/>
                <w:sz w:val="22"/>
                <w:szCs w:val="22"/>
              </w:rPr>
              <w:t xml:space="preserve">excellent </w:t>
            </w:r>
            <w:r w:rsidR="00F104D2" w:rsidRPr="00CF15EF">
              <w:rPr>
                <w:rFonts w:asciiTheme="minorHAnsi" w:hAnsiTheme="minorHAnsi" w:cs="Calibri"/>
                <w:b w:val="0"/>
                <w:sz w:val="22"/>
                <w:szCs w:val="22"/>
              </w:rPr>
              <w:t>work</w:t>
            </w:r>
            <w:r w:rsidR="00E641D8" w:rsidRPr="00CF15EF">
              <w:rPr>
                <w:rFonts w:asciiTheme="minorHAnsi" w:hAnsiTheme="minorHAnsi" w:cs="Calibri"/>
                <w:b w:val="0"/>
                <w:sz w:val="22"/>
                <w:szCs w:val="22"/>
              </w:rPr>
              <w:t>ing</w:t>
            </w:r>
            <w:r w:rsidR="00F104D2" w:rsidRPr="00CF15EF">
              <w:rPr>
                <w:rFonts w:asciiTheme="minorHAnsi" w:hAnsiTheme="minorHAnsi" w:cs="Calibri"/>
                <w:b w:val="0"/>
                <w:sz w:val="22"/>
                <w:szCs w:val="22"/>
              </w:rPr>
              <w:t xml:space="preserve"> practice</w:t>
            </w:r>
          </w:p>
        </w:tc>
      </w:tr>
      <w:tr w:rsidR="00F104D2" w:rsidRPr="003D112D" w14:paraId="31E7FC30" w14:textId="77777777" w:rsidTr="00A07CD7">
        <w:tblPrEx>
          <w:tblLook w:val="04A0" w:firstRow="1" w:lastRow="0" w:firstColumn="1" w:lastColumn="0" w:noHBand="0" w:noVBand="1"/>
        </w:tblPrEx>
        <w:tc>
          <w:tcPr>
            <w:tcW w:w="10065" w:type="dxa"/>
            <w:shd w:val="clear" w:color="auto" w:fill="F2F2F2"/>
          </w:tcPr>
          <w:p w14:paraId="31E7FC2F" w14:textId="77777777" w:rsidR="00F104D2" w:rsidRPr="00B900F6" w:rsidRDefault="00F104D2" w:rsidP="00EA76E1">
            <w:pPr>
              <w:pStyle w:val="BodyText"/>
              <w:numPr>
                <w:ilvl w:val="0"/>
                <w:numId w:val="43"/>
              </w:numPr>
              <w:spacing w:before="60" w:after="60"/>
              <w:ind w:left="721" w:hanging="403"/>
              <w:rPr>
                <w:rFonts w:asciiTheme="minorHAnsi" w:hAnsiTheme="minorHAnsi" w:cs="Calibri"/>
                <w:bCs/>
                <w:sz w:val="22"/>
                <w:szCs w:val="22"/>
              </w:rPr>
            </w:pPr>
            <w:r w:rsidRPr="00B900F6">
              <w:rPr>
                <w:rFonts w:asciiTheme="minorHAnsi" w:hAnsiTheme="minorHAnsi" w:cs="Calibri"/>
                <w:bCs/>
                <w:sz w:val="22"/>
                <w:szCs w:val="22"/>
              </w:rPr>
              <w:t>Governance</w:t>
            </w:r>
          </w:p>
        </w:tc>
      </w:tr>
      <w:tr w:rsidR="00F104D2" w:rsidRPr="00DC6689" w14:paraId="31E7FC32" w14:textId="77777777" w:rsidTr="00A07CD7">
        <w:tblPrEx>
          <w:tblLook w:val="04A0" w:firstRow="1" w:lastRow="0" w:firstColumn="1" w:lastColumn="0" w:noHBand="0" w:noVBand="1"/>
        </w:tblPrEx>
        <w:tc>
          <w:tcPr>
            <w:tcW w:w="10065" w:type="dxa"/>
            <w:shd w:val="clear" w:color="auto" w:fill="auto"/>
          </w:tcPr>
          <w:p w14:paraId="31E7FC31" w14:textId="77777777" w:rsidR="00F104D2" w:rsidRPr="003D112D" w:rsidRDefault="00F40BEF"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I</w:t>
            </w:r>
            <w:r w:rsidR="003D112D">
              <w:rPr>
                <w:rFonts w:asciiTheme="minorHAnsi" w:hAnsiTheme="minorHAnsi" w:cs="Calibri"/>
                <w:b w:val="0"/>
                <w:color w:val="000000" w:themeColor="text1"/>
                <w:sz w:val="22"/>
                <w:szCs w:val="22"/>
              </w:rPr>
              <w:t xml:space="preserve">dentify and notify </w:t>
            </w:r>
            <w:r w:rsidR="001964F7">
              <w:rPr>
                <w:rFonts w:asciiTheme="minorHAnsi" w:hAnsiTheme="minorHAnsi" w:cs="Calibri"/>
                <w:b w:val="0"/>
                <w:color w:val="000000" w:themeColor="text1"/>
                <w:sz w:val="22"/>
                <w:szCs w:val="22"/>
              </w:rPr>
              <w:t xml:space="preserve">line </w:t>
            </w:r>
            <w:r w:rsidR="003D112D">
              <w:rPr>
                <w:rFonts w:asciiTheme="minorHAnsi" w:hAnsiTheme="minorHAnsi" w:cs="Calibri"/>
                <w:b w:val="0"/>
                <w:color w:val="000000" w:themeColor="text1"/>
                <w:sz w:val="22"/>
                <w:szCs w:val="22"/>
              </w:rPr>
              <w:t xml:space="preserve">manager of any </w:t>
            </w:r>
            <w:r w:rsidR="00F104D2" w:rsidRPr="003D112D">
              <w:rPr>
                <w:rFonts w:asciiTheme="minorHAnsi" w:hAnsiTheme="minorHAnsi" w:cs="Calibri"/>
                <w:b w:val="0"/>
                <w:color w:val="000000" w:themeColor="text1"/>
                <w:sz w:val="22"/>
                <w:szCs w:val="22"/>
              </w:rPr>
              <w:t>operational risks</w:t>
            </w:r>
            <w:r w:rsidR="003D112D">
              <w:rPr>
                <w:rFonts w:asciiTheme="minorHAnsi" w:hAnsiTheme="minorHAnsi" w:cs="Calibri"/>
                <w:b w:val="0"/>
                <w:color w:val="000000" w:themeColor="text1"/>
                <w:sz w:val="22"/>
                <w:szCs w:val="22"/>
              </w:rPr>
              <w:t>,</w:t>
            </w:r>
            <w:r w:rsidR="00F104D2" w:rsidRPr="003D112D">
              <w:rPr>
                <w:rFonts w:asciiTheme="minorHAnsi" w:hAnsiTheme="minorHAnsi" w:cs="Calibri"/>
                <w:b w:val="0"/>
                <w:color w:val="000000" w:themeColor="text1"/>
                <w:sz w:val="22"/>
                <w:szCs w:val="22"/>
              </w:rPr>
              <w:t xml:space="preserve"> and </w:t>
            </w:r>
            <w:r w:rsidR="00BB6351" w:rsidRPr="003D112D">
              <w:rPr>
                <w:rFonts w:asciiTheme="minorHAnsi" w:hAnsiTheme="minorHAnsi" w:cs="Calibri"/>
                <w:b w:val="0"/>
                <w:color w:val="000000" w:themeColor="text1"/>
                <w:sz w:val="22"/>
                <w:szCs w:val="22"/>
              </w:rPr>
              <w:t xml:space="preserve">when identified </w:t>
            </w:r>
            <w:r w:rsidR="00947E7C" w:rsidRPr="003D112D">
              <w:rPr>
                <w:rFonts w:asciiTheme="minorHAnsi" w:hAnsiTheme="minorHAnsi" w:cs="Calibri"/>
                <w:b w:val="0"/>
                <w:color w:val="000000" w:themeColor="text1"/>
                <w:sz w:val="22"/>
                <w:szCs w:val="22"/>
              </w:rPr>
              <w:t xml:space="preserve">follow </w:t>
            </w:r>
            <w:r w:rsidR="004C3979" w:rsidRPr="00CF15EF">
              <w:rPr>
                <w:rFonts w:asciiTheme="minorHAnsi" w:hAnsiTheme="minorHAnsi" w:cs="Calibri"/>
                <w:b w:val="0"/>
                <w:color w:val="000000" w:themeColor="text1"/>
                <w:sz w:val="22"/>
                <w:szCs w:val="22"/>
              </w:rPr>
              <w:t xml:space="preserve">the correct </w:t>
            </w:r>
            <w:r w:rsidR="00947E7C" w:rsidRPr="003D112D">
              <w:rPr>
                <w:rFonts w:asciiTheme="minorHAnsi" w:hAnsiTheme="minorHAnsi" w:cs="Calibri"/>
                <w:b w:val="0"/>
                <w:color w:val="000000" w:themeColor="text1"/>
                <w:sz w:val="22"/>
                <w:szCs w:val="22"/>
              </w:rPr>
              <w:t>process</w:t>
            </w:r>
          </w:p>
        </w:tc>
      </w:tr>
      <w:tr w:rsidR="00F104D2" w:rsidRPr="003D112D" w14:paraId="31E7FC34" w14:textId="77777777" w:rsidTr="00A07CD7">
        <w:trPr>
          <w:cantSplit/>
        </w:trPr>
        <w:tc>
          <w:tcPr>
            <w:tcW w:w="10065" w:type="dxa"/>
            <w:tcBorders>
              <w:top w:val="single" w:sz="4" w:space="0" w:color="auto"/>
              <w:bottom w:val="single" w:sz="4" w:space="0" w:color="auto"/>
            </w:tcBorders>
          </w:tcPr>
          <w:p w14:paraId="31E7FC33" w14:textId="77777777" w:rsidR="00F104D2" w:rsidRPr="003D112D" w:rsidRDefault="00BB6351"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 xml:space="preserve">Comply with </w:t>
            </w:r>
            <w:r w:rsidR="00F104D2" w:rsidRPr="003D112D">
              <w:rPr>
                <w:rFonts w:asciiTheme="minorHAnsi" w:hAnsiTheme="minorHAnsi" w:cs="Calibri"/>
                <w:b w:val="0"/>
                <w:color w:val="000000" w:themeColor="text1"/>
                <w:sz w:val="22"/>
                <w:szCs w:val="22"/>
              </w:rPr>
              <w:t>statutory and mandatory training, continuous professional development</w:t>
            </w:r>
            <w:r w:rsidR="00F40BEF">
              <w:rPr>
                <w:rFonts w:asciiTheme="minorHAnsi" w:hAnsiTheme="minorHAnsi" w:cs="Calibri"/>
                <w:b w:val="0"/>
                <w:color w:val="000000" w:themeColor="text1"/>
                <w:sz w:val="22"/>
                <w:szCs w:val="22"/>
              </w:rPr>
              <w:t>,</w:t>
            </w:r>
            <w:r w:rsidR="00F104D2" w:rsidRPr="003D112D">
              <w:rPr>
                <w:rFonts w:asciiTheme="minorHAnsi" w:hAnsiTheme="minorHAnsi" w:cs="Calibri"/>
                <w:b w:val="0"/>
                <w:color w:val="000000" w:themeColor="text1"/>
                <w:sz w:val="22"/>
                <w:szCs w:val="22"/>
              </w:rPr>
              <w:t xml:space="preserve"> and any registration revalidation requirements</w:t>
            </w:r>
            <w:r w:rsidR="00F40BEF">
              <w:rPr>
                <w:rFonts w:asciiTheme="minorHAnsi" w:hAnsiTheme="minorHAnsi" w:cs="Calibri"/>
                <w:b w:val="0"/>
                <w:color w:val="000000" w:themeColor="text1"/>
                <w:sz w:val="22"/>
                <w:szCs w:val="22"/>
              </w:rPr>
              <w:t>,</w:t>
            </w:r>
            <w:r w:rsidRPr="003D112D">
              <w:rPr>
                <w:rFonts w:asciiTheme="minorHAnsi" w:hAnsiTheme="minorHAnsi" w:cs="Calibri"/>
                <w:b w:val="0"/>
                <w:color w:val="000000" w:themeColor="text1"/>
                <w:sz w:val="22"/>
                <w:szCs w:val="22"/>
              </w:rPr>
              <w:t xml:space="preserve"> as necessary</w:t>
            </w:r>
          </w:p>
        </w:tc>
      </w:tr>
      <w:tr w:rsidR="00F104D2" w:rsidRPr="003D112D" w14:paraId="31E7FC36" w14:textId="77777777" w:rsidTr="00A07CD7">
        <w:trPr>
          <w:cantSplit/>
        </w:trPr>
        <w:tc>
          <w:tcPr>
            <w:tcW w:w="10065" w:type="dxa"/>
            <w:tcBorders>
              <w:top w:val="single" w:sz="4" w:space="0" w:color="auto"/>
              <w:bottom w:val="single" w:sz="4" w:space="0" w:color="auto"/>
            </w:tcBorders>
          </w:tcPr>
          <w:p w14:paraId="31E7FC35" w14:textId="77777777" w:rsidR="00F104D2" w:rsidRPr="003D112D" w:rsidDel="00A3127A" w:rsidRDefault="00BB6351"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W</w:t>
            </w:r>
            <w:r w:rsidR="00F104D2" w:rsidRPr="003D112D">
              <w:rPr>
                <w:rFonts w:asciiTheme="minorHAnsi" w:hAnsiTheme="minorHAnsi" w:cs="Calibri"/>
                <w:b w:val="0"/>
                <w:color w:val="000000" w:themeColor="text1"/>
                <w:sz w:val="22"/>
                <w:szCs w:val="22"/>
              </w:rPr>
              <w:t xml:space="preserve">hen handling personally identifiable and sensitive information </w:t>
            </w:r>
            <w:r w:rsidRPr="003D112D">
              <w:rPr>
                <w:rFonts w:asciiTheme="minorHAnsi" w:hAnsiTheme="minorHAnsi" w:cs="Calibri"/>
                <w:b w:val="0"/>
                <w:color w:val="000000" w:themeColor="text1"/>
                <w:sz w:val="22"/>
                <w:szCs w:val="22"/>
              </w:rPr>
              <w:t xml:space="preserve">ensure </w:t>
            </w:r>
            <w:r w:rsidR="00F104D2" w:rsidRPr="003D112D">
              <w:rPr>
                <w:rFonts w:asciiTheme="minorHAnsi" w:hAnsiTheme="minorHAnsi" w:cs="Calibri"/>
                <w:b w:val="0"/>
                <w:color w:val="000000" w:themeColor="text1"/>
                <w:sz w:val="22"/>
                <w:szCs w:val="22"/>
              </w:rPr>
              <w:t>your conduct is consistent with the requirements of the legislative</w:t>
            </w:r>
            <w:r w:rsidR="00F40BEF">
              <w:rPr>
                <w:rFonts w:asciiTheme="minorHAnsi" w:hAnsiTheme="minorHAnsi" w:cs="Calibri"/>
                <w:b w:val="0"/>
                <w:color w:val="000000" w:themeColor="text1"/>
                <w:sz w:val="22"/>
                <w:szCs w:val="22"/>
              </w:rPr>
              <w:t>,</w:t>
            </w:r>
            <w:r w:rsidR="00F104D2" w:rsidRPr="003D112D">
              <w:rPr>
                <w:rFonts w:asciiTheme="minorHAnsi" w:hAnsiTheme="minorHAnsi" w:cs="Calibri"/>
                <w:b w:val="0"/>
                <w:color w:val="000000" w:themeColor="text1"/>
                <w:sz w:val="22"/>
                <w:szCs w:val="22"/>
              </w:rPr>
              <w:t xml:space="preserve"> and regulatory frameworks for information and information governance</w:t>
            </w:r>
            <w:r w:rsidR="00F40BEF">
              <w:rPr>
                <w:rFonts w:asciiTheme="minorHAnsi" w:hAnsiTheme="minorHAnsi" w:cs="Calibri"/>
                <w:b w:val="0"/>
                <w:color w:val="000000" w:themeColor="text1"/>
                <w:sz w:val="22"/>
                <w:szCs w:val="22"/>
              </w:rPr>
              <w:t>,</w:t>
            </w:r>
            <w:r w:rsidR="00F104D2" w:rsidRPr="003D112D">
              <w:rPr>
                <w:rFonts w:asciiTheme="minorHAnsi" w:hAnsiTheme="minorHAnsi" w:cs="Calibri"/>
                <w:b w:val="0"/>
                <w:color w:val="000000" w:themeColor="text1"/>
                <w:sz w:val="22"/>
                <w:szCs w:val="22"/>
              </w:rPr>
              <w:t xml:space="preserve"> whether that be in hard or soft copy or digital formats</w:t>
            </w:r>
          </w:p>
        </w:tc>
      </w:tr>
      <w:tr w:rsidR="00F104D2" w:rsidRPr="003D112D" w14:paraId="31E7FC38" w14:textId="77777777" w:rsidTr="00A07CD7">
        <w:tblPrEx>
          <w:tblLook w:val="04A0" w:firstRow="1" w:lastRow="0" w:firstColumn="1" w:lastColumn="0" w:noHBand="0" w:noVBand="1"/>
        </w:tblPrEx>
        <w:tc>
          <w:tcPr>
            <w:tcW w:w="10065" w:type="dxa"/>
            <w:shd w:val="clear" w:color="auto" w:fill="F2F2F2" w:themeFill="background1" w:themeFillShade="F2"/>
          </w:tcPr>
          <w:p w14:paraId="31E7FC37" w14:textId="77777777" w:rsidR="00F104D2" w:rsidRPr="00B900F6" w:rsidRDefault="00F104D2" w:rsidP="00EA76E1">
            <w:pPr>
              <w:pStyle w:val="BodyText"/>
              <w:numPr>
                <w:ilvl w:val="0"/>
                <w:numId w:val="43"/>
              </w:numPr>
              <w:spacing w:before="60" w:after="60"/>
              <w:ind w:left="721" w:hanging="403"/>
              <w:rPr>
                <w:rFonts w:asciiTheme="minorHAnsi" w:hAnsiTheme="minorHAnsi" w:cs="Calibri"/>
                <w:bCs/>
                <w:sz w:val="22"/>
                <w:szCs w:val="22"/>
              </w:rPr>
            </w:pPr>
            <w:r w:rsidRPr="00B900F6">
              <w:rPr>
                <w:rFonts w:asciiTheme="minorHAnsi" w:hAnsiTheme="minorHAnsi" w:cs="Calibri"/>
                <w:bCs/>
                <w:sz w:val="22"/>
                <w:szCs w:val="22"/>
              </w:rPr>
              <w:t>Personal Development</w:t>
            </w:r>
          </w:p>
        </w:tc>
      </w:tr>
      <w:tr w:rsidR="00F104D2" w:rsidRPr="003D112D" w14:paraId="31E7FC3A" w14:textId="77777777" w:rsidTr="00A07CD7">
        <w:tblPrEx>
          <w:tblLook w:val="04A0" w:firstRow="1" w:lastRow="0" w:firstColumn="1" w:lastColumn="0" w:noHBand="0" w:noVBand="1"/>
        </w:tblPrEx>
        <w:tc>
          <w:tcPr>
            <w:tcW w:w="10065" w:type="dxa"/>
            <w:shd w:val="clear" w:color="auto" w:fill="auto"/>
          </w:tcPr>
          <w:p w14:paraId="31E7FC39" w14:textId="77777777" w:rsidR="00F104D2" w:rsidRPr="003D112D" w:rsidRDefault="001964F7"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K</w:t>
            </w:r>
            <w:r w:rsidR="00F104D2" w:rsidRPr="003D112D">
              <w:rPr>
                <w:rFonts w:asciiTheme="minorHAnsi" w:hAnsiTheme="minorHAnsi" w:cs="Calibri"/>
                <w:b w:val="0"/>
                <w:color w:val="000000" w:themeColor="text1"/>
                <w:sz w:val="22"/>
                <w:szCs w:val="22"/>
              </w:rPr>
              <w:t xml:space="preserve">eep </w:t>
            </w:r>
            <w:r>
              <w:rPr>
                <w:rFonts w:asciiTheme="minorHAnsi" w:hAnsiTheme="minorHAnsi" w:cs="Calibri"/>
                <w:b w:val="0"/>
                <w:color w:val="000000" w:themeColor="text1"/>
                <w:sz w:val="22"/>
                <w:szCs w:val="22"/>
              </w:rPr>
              <w:t>up to date</w:t>
            </w:r>
            <w:r w:rsidRPr="003D112D">
              <w:rPr>
                <w:rFonts w:asciiTheme="minorHAnsi" w:hAnsiTheme="minorHAnsi" w:cs="Calibri"/>
                <w:b w:val="0"/>
                <w:color w:val="000000" w:themeColor="text1"/>
                <w:sz w:val="22"/>
                <w:szCs w:val="22"/>
              </w:rPr>
              <w:t xml:space="preserve"> </w:t>
            </w:r>
            <w:r w:rsidR="00F104D2" w:rsidRPr="003D112D">
              <w:rPr>
                <w:rFonts w:asciiTheme="minorHAnsi" w:hAnsiTheme="minorHAnsi" w:cs="Calibri"/>
                <w:b w:val="0"/>
                <w:color w:val="000000" w:themeColor="text1"/>
                <w:sz w:val="22"/>
                <w:szCs w:val="22"/>
              </w:rPr>
              <w:t xml:space="preserve">of key changes in </w:t>
            </w:r>
            <w:r>
              <w:rPr>
                <w:rFonts w:asciiTheme="minorHAnsi" w:hAnsiTheme="minorHAnsi" w:cs="Calibri"/>
                <w:b w:val="0"/>
                <w:color w:val="000000" w:themeColor="text1"/>
                <w:sz w:val="22"/>
                <w:szCs w:val="22"/>
              </w:rPr>
              <w:t xml:space="preserve">policy, legislation and </w:t>
            </w:r>
            <w:r w:rsidR="00F104D2" w:rsidRPr="003D112D">
              <w:rPr>
                <w:rFonts w:asciiTheme="minorHAnsi" w:hAnsiTheme="minorHAnsi" w:cs="Calibri"/>
                <w:b w:val="0"/>
                <w:color w:val="000000" w:themeColor="text1"/>
                <w:sz w:val="22"/>
                <w:szCs w:val="22"/>
              </w:rPr>
              <w:t xml:space="preserve">governance </w:t>
            </w:r>
            <w:r>
              <w:rPr>
                <w:rFonts w:asciiTheme="minorHAnsi" w:hAnsiTheme="minorHAnsi" w:cs="Calibri"/>
                <w:b w:val="0"/>
                <w:color w:val="000000" w:themeColor="text1"/>
                <w:sz w:val="22"/>
                <w:szCs w:val="22"/>
              </w:rPr>
              <w:t xml:space="preserve">requirements </w:t>
            </w:r>
            <w:r w:rsidR="00947E7C" w:rsidRPr="003D112D">
              <w:rPr>
                <w:rFonts w:asciiTheme="minorHAnsi" w:hAnsiTheme="minorHAnsi" w:cs="Calibri"/>
                <w:b w:val="0"/>
                <w:color w:val="000000" w:themeColor="text1"/>
                <w:sz w:val="22"/>
                <w:szCs w:val="22"/>
              </w:rPr>
              <w:t xml:space="preserve">relevant to </w:t>
            </w:r>
            <w:r>
              <w:rPr>
                <w:rFonts w:asciiTheme="minorHAnsi" w:hAnsiTheme="minorHAnsi" w:cs="Calibri"/>
                <w:b w:val="0"/>
                <w:color w:val="000000" w:themeColor="text1"/>
                <w:sz w:val="22"/>
                <w:szCs w:val="22"/>
              </w:rPr>
              <w:t>the role and the Charity</w:t>
            </w:r>
          </w:p>
        </w:tc>
      </w:tr>
      <w:tr w:rsidR="00F104D2" w:rsidRPr="003D112D" w14:paraId="31E7FC3C" w14:textId="77777777" w:rsidTr="00A07CD7">
        <w:tblPrEx>
          <w:tblLook w:val="04A0" w:firstRow="1" w:lastRow="0" w:firstColumn="1" w:lastColumn="0" w:noHBand="0" w:noVBand="1"/>
        </w:tblPrEx>
        <w:tc>
          <w:tcPr>
            <w:tcW w:w="10065" w:type="dxa"/>
            <w:shd w:val="clear" w:color="auto" w:fill="auto"/>
          </w:tcPr>
          <w:p w14:paraId="31E7FC3B" w14:textId="77777777" w:rsidR="00F104D2" w:rsidRPr="003D112D" w:rsidRDefault="00E10359"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 xml:space="preserve">Maintain </w:t>
            </w:r>
            <w:r w:rsidR="00F104D2" w:rsidRPr="003D112D">
              <w:rPr>
                <w:rFonts w:asciiTheme="minorHAnsi" w:hAnsiTheme="minorHAnsi" w:cs="Calibri"/>
                <w:b w:val="0"/>
                <w:color w:val="000000" w:themeColor="text1"/>
                <w:sz w:val="22"/>
                <w:szCs w:val="22"/>
              </w:rPr>
              <w:t xml:space="preserve">continuing professional support and </w:t>
            </w:r>
            <w:r w:rsidR="00947E7C" w:rsidRPr="003D112D">
              <w:rPr>
                <w:rFonts w:asciiTheme="minorHAnsi" w:hAnsiTheme="minorHAnsi" w:cs="Calibri"/>
                <w:b w:val="0"/>
                <w:color w:val="000000" w:themeColor="text1"/>
                <w:sz w:val="22"/>
                <w:szCs w:val="22"/>
              </w:rPr>
              <w:t>self-</w:t>
            </w:r>
            <w:r w:rsidR="00F104D2" w:rsidRPr="003D112D">
              <w:rPr>
                <w:rFonts w:asciiTheme="minorHAnsi" w:hAnsiTheme="minorHAnsi" w:cs="Calibri"/>
                <w:b w:val="0"/>
                <w:color w:val="000000" w:themeColor="text1"/>
                <w:sz w:val="22"/>
                <w:szCs w:val="22"/>
              </w:rPr>
              <w:t>development</w:t>
            </w:r>
            <w:r w:rsidR="003D112D">
              <w:rPr>
                <w:rFonts w:asciiTheme="minorHAnsi" w:hAnsiTheme="minorHAnsi" w:cs="Calibri"/>
                <w:b w:val="0"/>
                <w:color w:val="000000" w:themeColor="text1"/>
                <w:sz w:val="22"/>
                <w:szCs w:val="22"/>
              </w:rPr>
              <w:t xml:space="preserve"> to </w:t>
            </w:r>
            <w:r w:rsidR="00F104D2" w:rsidRPr="003D112D">
              <w:rPr>
                <w:rFonts w:asciiTheme="minorHAnsi" w:hAnsiTheme="minorHAnsi" w:cs="Calibri"/>
                <w:b w:val="0"/>
                <w:color w:val="000000" w:themeColor="text1"/>
                <w:sz w:val="22"/>
                <w:szCs w:val="22"/>
              </w:rPr>
              <w:t xml:space="preserve">develop </w:t>
            </w:r>
            <w:r w:rsidR="001964F7">
              <w:rPr>
                <w:rFonts w:asciiTheme="minorHAnsi" w:hAnsiTheme="minorHAnsi" w:cs="Calibri"/>
                <w:b w:val="0"/>
                <w:color w:val="000000" w:themeColor="text1"/>
                <w:sz w:val="22"/>
                <w:szCs w:val="22"/>
              </w:rPr>
              <w:t xml:space="preserve">own </w:t>
            </w:r>
            <w:r w:rsidR="00F104D2" w:rsidRPr="003D112D">
              <w:rPr>
                <w:rFonts w:asciiTheme="minorHAnsi" w:hAnsiTheme="minorHAnsi" w:cs="Calibri"/>
                <w:b w:val="0"/>
                <w:color w:val="000000" w:themeColor="text1"/>
                <w:sz w:val="22"/>
                <w:szCs w:val="22"/>
              </w:rPr>
              <w:t>skills and knowledge through additional education and training</w:t>
            </w:r>
          </w:p>
        </w:tc>
      </w:tr>
      <w:tr w:rsidR="00F104D2" w:rsidRPr="003D112D" w14:paraId="31E7FC3E" w14:textId="77777777" w:rsidTr="00A07CD7">
        <w:tblPrEx>
          <w:tblLook w:val="04A0" w:firstRow="1" w:lastRow="0" w:firstColumn="1" w:lastColumn="0" w:noHBand="0" w:noVBand="1"/>
        </w:tblPrEx>
        <w:tc>
          <w:tcPr>
            <w:tcW w:w="10065" w:type="dxa"/>
            <w:shd w:val="clear" w:color="auto" w:fill="auto"/>
          </w:tcPr>
          <w:p w14:paraId="31E7FC3D" w14:textId="77777777" w:rsidR="00F104D2" w:rsidRPr="003D112D" w:rsidRDefault="001964F7"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A</w:t>
            </w:r>
            <w:r w:rsidR="00F104D2" w:rsidRPr="003D112D">
              <w:rPr>
                <w:rFonts w:asciiTheme="minorHAnsi" w:hAnsiTheme="minorHAnsi" w:cs="Calibri"/>
                <w:b w:val="0"/>
                <w:color w:val="000000" w:themeColor="text1"/>
                <w:sz w:val="22"/>
                <w:szCs w:val="22"/>
              </w:rPr>
              <w:t xml:space="preserve">ct as </w:t>
            </w:r>
            <w:r w:rsidR="003D112D">
              <w:rPr>
                <w:rFonts w:asciiTheme="minorHAnsi" w:hAnsiTheme="minorHAnsi" w:cs="Calibri"/>
                <w:b w:val="0"/>
                <w:color w:val="000000" w:themeColor="text1"/>
                <w:sz w:val="22"/>
                <w:szCs w:val="22"/>
              </w:rPr>
              <w:t>a</w:t>
            </w:r>
            <w:r w:rsidR="00F104D2" w:rsidRPr="003D112D">
              <w:rPr>
                <w:rFonts w:asciiTheme="minorHAnsi" w:hAnsiTheme="minorHAnsi" w:cs="Calibri"/>
                <w:b w:val="0"/>
                <w:color w:val="000000" w:themeColor="text1"/>
                <w:sz w:val="22"/>
                <w:szCs w:val="22"/>
              </w:rPr>
              <w:t xml:space="preserve"> role model </w:t>
            </w:r>
            <w:r>
              <w:rPr>
                <w:rFonts w:asciiTheme="minorHAnsi" w:hAnsiTheme="minorHAnsi" w:cs="Calibri"/>
                <w:b w:val="0"/>
                <w:color w:val="000000" w:themeColor="text1"/>
                <w:sz w:val="22"/>
                <w:szCs w:val="22"/>
              </w:rPr>
              <w:t xml:space="preserve">promoting </w:t>
            </w:r>
            <w:r w:rsidR="003D112D" w:rsidRPr="003D112D">
              <w:rPr>
                <w:rFonts w:asciiTheme="minorHAnsi" w:hAnsiTheme="minorHAnsi" w:cs="Calibri"/>
                <w:b w:val="0"/>
                <w:color w:val="000000" w:themeColor="text1"/>
                <w:sz w:val="22"/>
                <w:szCs w:val="22"/>
              </w:rPr>
              <w:t>the</w:t>
            </w:r>
            <w:r w:rsidR="00947E7C" w:rsidRPr="003D112D">
              <w:rPr>
                <w:rFonts w:asciiTheme="minorHAnsi" w:hAnsiTheme="minorHAnsi" w:cs="Calibri"/>
                <w:b w:val="0"/>
                <w:color w:val="000000" w:themeColor="text1"/>
                <w:sz w:val="22"/>
                <w:szCs w:val="22"/>
              </w:rPr>
              <w:t xml:space="preserve"> values of the C</w:t>
            </w:r>
            <w:r w:rsidR="00F104D2" w:rsidRPr="003D112D">
              <w:rPr>
                <w:rFonts w:asciiTheme="minorHAnsi" w:hAnsiTheme="minorHAnsi" w:cs="Calibri"/>
                <w:b w:val="0"/>
                <w:color w:val="000000" w:themeColor="text1"/>
                <w:sz w:val="22"/>
                <w:szCs w:val="22"/>
              </w:rPr>
              <w:t>harity in accordance with the post holders professional Code of Practice</w:t>
            </w:r>
          </w:p>
        </w:tc>
      </w:tr>
      <w:tr w:rsidR="00C0770B" w:rsidRPr="00E10359" w14:paraId="31E7FC40" w14:textId="77777777" w:rsidTr="00EA76E1">
        <w:tblPrEx>
          <w:tblLook w:val="04A0" w:firstRow="1" w:lastRow="0" w:firstColumn="1" w:lastColumn="0" w:noHBand="0" w:noVBand="1"/>
        </w:tblPrEx>
        <w:tc>
          <w:tcPr>
            <w:tcW w:w="10065" w:type="dxa"/>
            <w:shd w:val="clear" w:color="auto" w:fill="auto"/>
          </w:tcPr>
          <w:p w14:paraId="31E7FC3F" w14:textId="77777777" w:rsidR="00C0770B" w:rsidRPr="00E10359" w:rsidRDefault="00C0770B"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E10359">
              <w:rPr>
                <w:rFonts w:asciiTheme="minorHAnsi" w:hAnsiTheme="minorHAnsi" w:cs="Calibri"/>
                <w:b w:val="0"/>
                <w:color w:val="000000" w:themeColor="text1"/>
                <w:sz w:val="22"/>
                <w:szCs w:val="22"/>
              </w:rPr>
              <w:t xml:space="preserve">To identify gaps </w:t>
            </w:r>
            <w:r>
              <w:rPr>
                <w:rFonts w:asciiTheme="minorHAnsi" w:hAnsiTheme="minorHAnsi" w:cs="Calibri"/>
                <w:b w:val="0"/>
                <w:color w:val="000000" w:themeColor="text1"/>
                <w:sz w:val="22"/>
                <w:szCs w:val="22"/>
              </w:rPr>
              <w:t xml:space="preserve">in personal </w:t>
            </w:r>
            <w:r w:rsidRPr="00E10359">
              <w:rPr>
                <w:rFonts w:asciiTheme="minorHAnsi" w:hAnsiTheme="minorHAnsi" w:cs="Calibri"/>
                <w:b w:val="0"/>
                <w:color w:val="000000" w:themeColor="text1"/>
                <w:sz w:val="22"/>
                <w:szCs w:val="22"/>
              </w:rPr>
              <w:t xml:space="preserve">training and development and attend training as requested </w:t>
            </w:r>
          </w:p>
        </w:tc>
      </w:tr>
      <w:tr w:rsidR="00F104D2" w:rsidRPr="00DC6689" w14:paraId="31E7FC42" w14:textId="77777777" w:rsidTr="00A07CD7">
        <w:tblPrEx>
          <w:tblLook w:val="04A0" w:firstRow="1" w:lastRow="0" w:firstColumn="1" w:lastColumn="0" w:noHBand="0" w:noVBand="1"/>
        </w:tblPrEx>
        <w:tc>
          <w:tcPr>
            <w:tcW w:w="10065" w:type="dxa"/>
            <w:shd w:val="clear" w:color="auto" w:fill="F2F2F2" w:themeFill="background1" w:themeFillShade="F2"/>
          </w:tcPr>
          <w:p w14:paraId="31E7FC41" w14:textId="77777777" w:rsidR="00F104D2" w:rsidRPr="00B900F6" w:rsidRDefault="00F104D2" w:rsidP="00EA76E1">
            <w:pPr>
              <w:pStyle w:val="BodyText"/>
              <w:numPr>
                <w:ilvl w:val="0"/>
                <w:numId w:val="43"/>
              </w:numPr>
              <w:spacing w:before="60" w:after="60"/>
              <w:ind w:left="721" w:hanging="403"/>
              <w:rPr>
                <w:rFonts w:asciiTheme="minorHAnsi" w:hAnsiTheme="minorHAnsi" w:cs="Calibri"/>
                <w:bCs/>
                <w:sz w:val="22"/>
                <w:szCs w:val="22"/>
              </w:rPr>
            </w:pPr>
            <w:r w:rsidRPr="00B900F6">
              <w:rPr>
                <w:rFonts w:asciiTheme="minorHAnsi" w:hAnsiTheme="minorHAnsi" w:cs="Calibri"/>
                <w:bCs/>
                <w:sz w:val="22"/>
                <w:szCs w:val="22"/>
              </w:rPr>
              <w:t>Health and Safety</w:t>
            </w:r>
          </w:p>
        </w:tc>
      </w:tr>
      <w:tr w:rsidR="00F104D2" w:rsidRPr="003D112D" w14:paraId="31E7FC45" w14:textId="77777777" w:rsidTr="00A07CD7">
        <w:tblPrEx>
          <w:tblLook w:val="04A0" w:firstRow="1" w:lastRow="0" w:firstColumn="1" w:lastColumn="0" w:noHBand="0" w:noVBand="1"/>
        </w:tblPrEx>
        <w:tc>
          <w:tcPr>
            <w:tcW w:w="10065" w:type="dxa"/>
            <w:shd w:val="clear" w:color="auto" w:fill="auto"/>
          </w:tcPr>
          <w:p w14:paraId="31E7FC43" w14:textId="77777777" w:rsidR="00AC579B" w:rsidRPr="00AC579B" w:rsidRDefault="00AC579B" w:rsidP="00AC579B">
            <w:pPr>
              <w:pStyle w:val="BodyText"/>
              <w:numPr>
                <w:ilvl w:val="1"/>
                <w:numId w:val="43"/>
              </w:numPr>
              <w:spacing w:before="60"/>
              <w:ind w:left="460" w:hanging="460"/>
              <w:jc w:val="both"/>
              <w:rPr>
                <w:rFonts w:ascii="Calibri" w:hAnsi="Calibri" w:cs="Calibri"/>
                <w:b w:val="0"/>
                <w:sz w:val="22"/>
                <w:szCs w:val="22"/>
              </w:rPr>
            </w:pPr>
            <w:r w:rsidRPr="00AC579B">
              <w:rPr>
                <w:rFonts w:ascii="Calibri" w:hAnsi="Calibri" w:cs="Calibri"/>
                <w:b w:val="0"/>
                <w:sz w:val="22"/>
                <w:szCs w:val="22"/>
              </w:rPr>
              <w:t>Follow security procedures when handling the receipt of donated money and processing donated goods</w:t>
            </w:r>
          </w:p>
          <w:p w14:paraId="31E7FC44" w14:textId="77777777" w:rsidR="00F104D2" w:rsidRPr="00AC579B" w:rsidRDefault="00AC579B" w:rsidP="00AC579B">
            <w:pPr>
              <w:pStyle w:val="BodyText"/>
              <w:numPr>
                <w:ilvl w:val="1"/>
                <w:numId w:val="43"/>
              </w:numPr>
              <w:spacing w:before="60"/>
              <w:ind w:left="460" w:hanging="460"/>
              <w:jc w:val="both"/>
              <w:rPr>
                <w:rFonts w:ascii="Calibri" w:hAnsi="Calibri" w:cs="Calibri"/>
                <w:b w:val="0"/>
                <w:sz w:val="22"/>
                <w:szCs w:val="22"/>
              </w:rPr>
            </w:pPr>
            <w:r w:rsidRPr="00AC579B">
              <w:rPr>
                <w:rFonts w:ascii="Calibri" w:hAnsi="Calibri" w:cs="Calibri"/>
                <w:b w:val="0"/>
                <w:sz w:val="22"/>
                <w:szCs w:val="22"/>
              </w:rPr>
              <w:t xml:space="preserve">Ensure that Health and Safety and Trading Standards regulations are adhered to </w:t>
            </w:r>
          </w:p>
        </w:tc>
      </w:tr>
      <w:tr w:rsidR="00AC579B" w:rsidRPr="003D112D" w14:paraId="31E7FC47" w14:textId="77777777" w:rsidTr="00A07CD7">
        <w:tblPrEx>
          <w:tblLook w:val="04A0" w:firstRow="1" w:lastRow="0" w:firstColumn="1" w:lastColumn="0" w:noHBand="0" w:noVBand="1"/>
        </w:tblPrEx>
        <w:tc>
          <w:tcPr>
            <w:tcW w:w="10065" w:type="dxa"/>
            <w:shd w:val="clear" w:color="auto" w:fill="auto"/>
          </w:tcPr>
          <w:p w14:paraId="31E7FC46" w14:textId="77777777" w:rsidR="00AC579B" w:rsidRPr="00AC579B" w:rsidRDefault="00AC579B" w:rsidP="00AC579B">
            <w:pPr>
              <w:pStyle w:val="BodyText"/>
              <w:numPr>
                <w:ilvl w:val="1"/>
                <w:numId w:val="43"/>
              </w:numPr>
              <w:spacing w:before="60"/>
              <w:ind w:left="460" w:hanging="460"/>
              <w:jc w:val="both"/>
              <w:rPr>
                <w:rFonts w:ascii="Calibri" w:hAnsi="Calibri" w:cs="Calibri"/>
                <w:b w:val="0"/>
                <w:sz w:val="22"/>
                <w:szCs w:val="22"/>
              </w:rPr>
            </w:pPr>
            <w:r w:rsidRPr="00AC579B">
              <w:rPr>
                <w:rFonts w:ascii="Calibri" w:hAnsi="Calibri" w:cs="Calibri"/>
                <w:b w:val="0"/>
                <w:sz w:val="22"/>
                <w:szCs w:val="22"/>
              </w:rPr>
              <w:lastRenderedPageBreak/>
              <w:t xml:space="preserve">Ensure Hospice and shop policies are adhered to </w:t>
            </w:r>
          </w:p>
        </w:tc>
      </w:tr>
      <w:tr w:rsidR="00AC579B" w:rsidRPr="003D112D" w14:paraId="31E7FC49" w14:textId="77777777" w:rsidTr="00A07CD7">
        <w:tblPrEx>
          <w:tblLook w:val="04A0" w:firstRow="1" w:lastRow="0" w:firstColumn="1" w:lastColumn="0" w:noHBand="0" w:noVBand="1"/>
        </w:tblPrEx>
        <w:tc>
          <w:tcPr>
            <w:tcW w:w="10065" w:type="dxa"/>
            <w:shd w:val="clear" w:color="auto" w:fill="auto"/>
          </w:tcPr>
          <w:p w14:paraId="31E7FC48" w14:textId="77777777" w:rsidR="00AC579B" w:rsidRPr="00AC579B" w:rsidRDefault="00AC579B" w:rsidP="00AC579B">
            <w:pPr>
              <w:pStyle w:val="BodyText"/>
              <w:numPr>
                <w:ilvl w:val="1"/>
                <w:numId w:val="43"/>
              </w:numPr>
              <w:spacing w:before="60"/>
              <w:ind w:left="460" w:hanging="460"/>
              <w:jc w:val="both"/>
              <w:rPr>
                <w:rFonts w:ascii="Calibri" w:hAnsi="Calibri" w:cs="Calibri"/>
                <w:b w:val="0"/>
                <w:sz w:val="22"/>
                <w:szCs w:val="22"/>
              </w:rPr>
            </w:pPr>
            <w:r w:rsidRPr="00AC579B">
              <w:rPr>
                <w:rFonts w:ascii="Calibri" w:hAnsi="Calibri" w:cs="Calibri"/>
                <w:b w:val="0"/>
                <w:sz w:val="22"/>
                <w:szCs w:val="22"/>
              </w:rPr>
              <w:t>Assist in maintaining adequate security and safety of shop, money, goods and personnel</w:t>
            </w:r>
          </w:p>
        </w:tc>
      </w:tr>
      <w:tr w:rsidR="00AC579B" w:rsidRPr="003D112D" w14:paraId="31E7FC4B" w14:textId="77777777" w:rsidTr="00A07CD7">
        <w:tblPrEx>
          <w:tblLook w:val="04A0" w:firstRow="1" w:lastRow="0" w:firstColumn="1" w:lastColumn="0" w:noHBand="0" w:noVBand="1"/>
        </w:tblPrEx>
        <w:tc>
          <w:tcPr>
            <w:tcW w:w="10065" w:type="dxa"/>
            <w:shd w:val="clear" w:color="auto" w:fill="auto"/>
          </w:tcPr>
          <w:p w14:paraId="31E7FC4A" w14:textId="77777777" w:rsidR="00AC579B" w:rsidRPr="00AC579B" w:rsidRDefault="00AC579B" w:rsidP="00AC579B">
            <w:pPr>
              <w:pStyle w:val="BodyText"/>
              <w:numPr>
                <w:ilvl w:val="1"/>
                <w:numId w:val="43"/>
              </w:numPr>
              <w:spacing w:before="60"/>
              <w:ind w:left="460" w:hanging="460"/>
              <w:jc w:val="both"/>
              <w:rPr>
                <w:rFonts w:ascii="Calibri" w:hAnsi="Calibri" w:cs="Calibri"/>
                <w:b w:val="0"/>
                <w:sz w:val="22"/>
                <w:szCs w:val="22"/>
              </w:rPr>
            </w:pPr>
            <w:r w:rsidRPr="00AC579B">
              <w:rPr>
                <w:rFonts w:ascii="Calibri" w:hAnsi="Calibri" w:cs="Calibri"/>
                <w:b w:val="0"/>
                <w:sz w:val="22"/>
                <w:szCs w:val="22"/>
              </w:rPr>
              <w:t>Report accidents according to Hospice policy and any maintenance requirements according to guidelines</w:t>
            </w:r>
          </w:p>
        </w:tc>
      </w:tr>
      <w:tr w:rsidR="00AC579B" w:rsidRPr="003D112D" w14:paraId="31E7FC4D" w14:textId="77777777" w:rsidTr="00A07CD7">
        <w:tblPrEx>
          <w:tblLook w:val="04A0" w:firstRow="1" w:lastRow="0" w:firstColumn="1" w:lastColumn="0" w:noHBand="0" w:noVBand="1"/>
        </w:tblPrEx>
        <w:tc>
          <w:tcPr>
            <w:tcW w:w="10065" w:type="dxa"/>
            <w:shd w:val="clear" w:color="auto" w:fill="auto"/>
          </w:tcPr>
          <w:p w14:paraId="31E7FC4C" w14:textId="77777777" w:rsidR="00AC579B" w:rsidRPr="003D112D" w:rsidRDefault="00AC579B"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Calibri" w:hAnsi="Calibri" w:cs="Calibri"/>
                <w:b w:val="0"/>
                <w:sz w:val="22"/>
                <w:szCs w:val="22"/>
              </w:rPr>
              <w:t>B</w:t>
            </w:r>
            <w:r w:rsidRPr="006C794E">
              <w:rPr>
                <w:rFonts w:ascii="Calibri" w:hAnsi="Calibri" w:cs="Calibri"/>
                <w:b w:val="0"/>
                <w:sz w:val="22"/>
                <w:szCs w:val="22"/>
              </w:rPr>
              <w:t>e fully aware of emergency procedures and implement if required</w:t>
            </w:r>
          </w:p>
        </w:tc>
      </w:tr>
      <w:tr w:rsidR="00AC579B" w:rsidRPr="003D112D" w14:paraId="31E7FC4F" w14:textId="77777777" w:rsidTr="00A07CD7">
        <w:tblPrEx>
          <w:tblLook w:val="04A0" w:firstRow="1" w:lastRow="0" w:firstColumn="1" w:lastColumn="0" w:noHBand="0" w:noVBand="1"/>
        </w:tblPrEx>
        <w:tc>
          <w:tcPr>
            <w:tcW w:w="10065" w:type="dxa"/>
            <w:shd w:val="clear" w:color="auto" w:fill="auto"/>
          </w:tcPr>
          <w:p w14:paraId="31E7FC4E" w14:textId="77777777" w:rsidR="00AC579B" w:rsidRPr="003D112D" w:rsidRDefault="00AC579B"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Understand and comply with Health and Safety, Fire and Infection Control regulations</w:t>
            </w:r>
            <w:r>
              <w:rPr>
                <w:rFonts w:asciiTheme="minorHAnsi" w:hAnsiTheme="minorHAnsi" w:cs="Calibri"/>
                <w:b w:val="0"/>
                <w:color w:val="000000" w:themeColor="text1"/>
                <w:sz w:val="22"/>
                <w:szCs w:val="22"/>
              </w:rPr>
              <w:t>,</w:t>
            </w:r>
            <w:r w:rsidRPr="003D112D">
              <w:rPr>
                <w:rFonts w:asciiTheme="minorHAnsi" w:hAnsiTheme="minorHAnsi" w:cs="Calibri"/>
                <w:b w:val="0"/>
                <w:color w:val="000000" w:themeColor="text1"/>
                <w:sz w:val="22"/>
                <w:szCs w:val="22"/>
              </w:rPr>
              <w:t xml:space="preserve"> and Hospice policy, to assure compliance and resolve and/or mitigate risk</w:t>
            </w:r>
          </w:p>
        </w:tc>
      </w:tr>
      <w:tr w:rsidR="00F104D2" w:rsidRPr="003D112D" w14:paraId="31E7FC51" w14:textId="77777777" w:rsidTr="00A07CD7">
        <w:tblPrEx>
          <w:tblLook w:val="04A0" w:firstRow="1" w:lastRow="0" w:firstColumn="1" w:lastColumn="0" w:noHBand="0" w:noVBand="1"/>
        </w:tblPrEx>
        <w:tc>
          <w:tcPr>
            <w:tcW w:w="10065" w:type="dxa"/>
            <w:shd w:val="clear" w:color="auto" w:fill="auto"/>
          </w:tcPr>
          <w:p w14:paraId="31E7FC50" w14:textId="77777777" w:rsidR="00F104D2" w:rsidRPr="003D112D" w:rsidRDefault="00F104D2"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 xml:space="preserve">Ensure </w:t>
            </w:r>
            <w:r w:rsidR="003D112D">
              <w:rPr>
                <w:rFonts w:asciiTheme="minorHAnsi" w:hAnsiTheme="minorHAnsi" w:cs="Calibri"/>
                <w:b w:val="0"/>
                <w:color w:val="000000" w:themeColor="text1"/>
                <w:sz w:val="22"/>
                <w:szCs w:val="22"/>
              </w:rPr>
              <w:t>own</w:t>
            </w:r>
            <w:r w:rsidRPr="003D112D">
              <w:rPr>
                <w:rFonts w:asciiTheme="minorHAnsi" w:hAnsiTheme="minorHAnsi" w:cs="Calibri"/>
                <w:b w:val="0"/>
                <w:color w:val="000000" w:themeColor="text1"/>
                <w:sz w:val="22"/>
                <w:szCs w:val="22"/>
              </w:rPr>
              <w:t xml:space="preserve"> safety, patients and visitors in accordance with the Hospice Health and Safety Policy on-site and </w:t>
            </w:r>
            <w:r w:rsidR="003D112D" w:rsidRPr="003D112D">
              <w:rPr>
                <w:rFonts w:asciiTheme="minorHAnsi" w:hAnsiTheme="minorHAnsi" w:cs="Calibri"/>
                <w:b w:val="0"/>
                <w:color w:val="000000" w:themeColor="text1"/>
                <w:sz w:val="22"/>
                <w:szCs w:val="22"/>
              </w:rPr>
              <w:t>off-site</w:t>
            </w:r>
            <w:r w:rsidRPr="003D112D">
              <w:rPr>
                <w:rFonts w:asciiTheme="minorHAnsi" w:hAnsiTheme="minorHAnsi" w:cs="Calibri"/>
                <w:b w:val="0"/>
                <w:color w:val="000000" w:themeColor="text1"/>
                <w:sz w:val="22"/>
                <w:szCs w:val="22"/>
              </w:rPr>
              <w:t xml:space="preserve"> at Hospice run events</w:t>
            </w:r>
          </w:p>
        </w:tc>
      </w:tr>
      <w:tr w:rsidR="00F104D2" w:rsidRPr="003D112D" w14:paraId="31E7FC53" w14:textId="77777777" w:rsidTr="00A07CD7">
        <w:tblPrEx>
          <w:tblLook w:val="04A0" w:firstRow="1" w:lastRow="0" w:firstColumn="1" w:lastColumn="0" w:noHBand="0" w:noVBand="1"/>
        </w:tblPrEx>
        <w:tc>
          <w:tcPr>
            <w:tcW w:w="10065" w:type="dxa"/>
            <w:shd w:val="clear" w:color="auto" w:fill="auto"/>
          </w:tcPr>
          <w:p w14:paraId="31E7FC52" w14:textId="77777777" w:rsidR="00F104D2" w:rsidRPr="003D112D" w:rsidRDefault="00F104D2"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Compl</w:t>
            </w:r>
            <w:r w:rsidR="003D112D">
              <w:rPr>
                <w:rFonts w:asciiTheme="minorHAnsi" w:hAnsiTheme="minorHAnsi" w:cs="Calibri"/>
                <w:b w:val="0"/>
                <w:color w:val="000000" w:themeColor="text1"/>
                <w:sz w:val="22"/>
                <w:szCs w:val="22"/>
              </w:rPr>
              <w:t>ete all mandatory training for H</w:t>
            </w:r>
            <w:r w:rsidRPr="003D112D">
              <w:rPr>
                <w:rFonts w:asciiTheme="minorHAnsi" w:hAnsiTheme="minorHAnsi" w:cs="Calibri"/>
                <w:b w:val="0"/>
                <w:color w:val="000000" w:themeColor="text1"/>
                <w:sz w:val="22"/>
                <w:szCs w:val="22"/>
              </w:rPr>
              <w:t xml:space="preserve">ealth and </w:t>
            </w:r>
            <w:r w:rsidR="003D112D">
              <w:rPr>
                <w:rFonts w:asciiTheme="minorHAnsi" w:hAnsiTheme="minorHAnsi" w:cs="Calibri"/>
                <w:b w:val="0"/>
                <w:color w:val="000000" w:themeColor="text1"/>
                <w:sz w:val="22"/>
                <w:szCs w:val="22"/>
              </w:rPr>
              <w:t>S</w:t>
            </w:r>
            <w:r w:rsidRPr="003D112D">
              <w:rPr>
                <w:rFonts w:asciiTheme="minorHAnsi" w:hAnsiTheme="minorHAnsi" w:cs="Calibri"/>
                <w:b w:val="0"/>
                <w:color w:val="000000" w:themeColor="text1"/>
                <w:sz w:val="22"/>
                <w:szCs w:val="22"/>
              </w:rPr>
              <w:t xml:space="preserve">afety, </w:t>
            </w:r>
            <w:r w:rsidR="003D112D">
              <w:rPr>
                <w:rFonts w:asciiTheme="minorHAnsi" w:hAnsiTheme="minorHAnsi" w:cs="Calibri"/>
                <w:b w:val="0"/>
                <w:color w:val="000000" w:themeColor="text1"/>
                <w:sz w:val="22"/>
                <w:szCs w:val="22"/>
              </w:rPr>
              <w:t>F</w:t>
            </w:r>
            <w:r w:rsidRPr="003D112D">
              <w:rPr>
                <w:rFonts w:asciiTheme="minorHAnsi" w:hAnsiTheme="minorHAnsi" w:cs="Calibri"/>
                <w:b w:val="0"/>
                <w:color w:val="000000" w:themeColor="text1"/>
                <w:sz w:val="22"/>
                <w:szCs w:val="22"/>
              </w:rPr>
              <w:t xml:space="preserve">ire </w:t>
            </w:r>
            <w:r w:rsidR="003D112D">
              <w:rPr>
                <w:rFonts w:asciiTheme="minorHAnsi" w:hAnsiTheme="minorHAnsi" w:cs="Calibri"/>
                <w:b w:val="0"/>
                <w:color w:val="000000" w:themeColor="text1"/>
                <w:sz w:val="22"/>
                <w:szCs w:val="22"/>
              </w:rPr>
              <w:t>a</w:t>
            </w:r>
            <w:r w:rsidRPr="003D112D">
              <w:rPr>
                <w:rFonts w:asciiTheme="minorHAnsi" w:hAnsiTheme="minorHAnsi" w:cs="Calibri"/>
                <w:b w:val="0"/>
                <w:color w:val="000000" w:themeColor="text1"/>
                <w:sz w:val="22"/>
                <w:szCs w:val="22"/>
              </w:rPr>
              <w:t xml:space="preserve">nd </w:t>
            </w:r>
            <w:r w:rsidR="003D112D">
              <w:rPr>
                <w:rFonts w:asciiTheme="minorHAnsi" w:hAnsiTheme="minorHAnsi" w:cs="Calibri"/>
                <w:b w:val="0"/>
                <w:color w:val="000000" w:themeColor="text1"/>
                <w:sz w:val="22"/>
                <w:szCs w:val="22"/>
              </w:rPr>
              <w:t>I</w:t>
            </w:r>
            <w:r w:rsidRPr="003D112D">
              <w:rPr>
                <w:rFonts w:asciiTheme="minorHAnsi" w:hAnsiTheme="minorHAnsi" w:cs="Calibri"/>
                <w:b w:val="0"/>
                <w:color w:val="000000" w:themeColor="text1"/>
                <w:sz w:val="22"/>
                <w:szCs w:val="22"/>
              </w:rPr>
              <w:t xml:space="preserve">nfection </w:t>
            </w:r>
            <w:r w:rsidR="003D112D">
              <w:rPr>
                <w:rFonts w:asciiTheme="minorHAnsi" w:hAnsiTheme="minorHAnsi" w:cs="Calibri"/>
                <w:b w:val="0"/>
                <w:color w:val="000000" w:themeColor="text1"/>
                <w:sz w:val="22"/>
                <w:szCs w:val="22"/>
              </w:rPr>
              <w:t>Control. Ensure r</w:t>
            </w:r>
            <w:r w:rsidRPr="003D112D">
              <w:rPr>
                <w:rFonts w:asciiTheme="minorHAnsi" w:hAnsiTheme="minorHAnsi" w:cs="Calibri"/>
                <w:b w:val="0"/>
                <w:color w:val="000000" w:themeColor="text1"/>
                <w:sz w:val="22"/>
                <w:szCs w:val="22"/>
              </w:rPr>
              <w:t xml:space="preserve">isk assessments are completed </w:t>
            </w:r>
            <w:r w:rsidR="003D112D">
              <w:rPr>
                <w:rFonts w:asciiTheme="minorHAnsi" w:hAnsiTheme="minorHAnsi" w:cs="Calibri"/>
                <w:b w:val="0"/>
                <w:color w:val="000000" w:themeColor="text1"/>
                <w:sz w:val="22"/>
                <w:szCs w:val="22"/>
              </w:rPr>
              <w:t xml:space="preserve">as necessary </w:t>
            </w:r>
            <w:r w:rsidRPr="003D112D">
              <w:rPr>
                <w:rFonts w:asciiTheme="minorHAnsi" w:hAnsiTheme="minorHAnsi" w:cs="Calibri"/>
                <w:b w:val="0"/>
                <w:color w:val="000000" w:themeColor="text1"/>
                <w:sz w:val="22"/>
                <w:szCs w:val="22"/>
              </w:rPr>
              <w:t xml:space="preserve">to maintain compliance </w:t>
            </w:r>
            <w:r w:rsidR="003D112D">
              <w:rPr>
                <w:rFonts w:asciiTheme="minorHAnsi" w:hAnsiTheme="minorHAnsi" w:cs="Calibri"/>
                <w:b w:val="0"/>
                <w:color w:val="000000" w:themeColor="text1"/>
                <w:sz w:val="22"/>
                <w:szCs w:val="22"/>
              </w:rPr>
              <w:t xml:space="preserve">with </w:t>
            </w:r>
            <w:r w:rsidRPr="003D112D">
              <w:rPr>
                <w:rFonts w:asciiTheme="minorHAnsi" w:hAnsiTheme="minorHAnsi" w:cs="Calibri"/>
                <w:b w:val="0"/>
                <w:color w:val="000000" w:themeColor="text1"/>
                <w:sz w:val="22"/>
                <w:szCs w:val="22"/>
              </w:rPr>
              <w:t xml:space="preserve">Hospice </w:t>
            </w:r>
            <w:r w:rsidR="003D112D">
              <w:rPr>
                <w:rFonts w:asciiTheme="minorHAnsi" w:hAnsiTheme="minorHAnsi" w:cs="Calibri"/>
                <w:b w:val="0"/>
                <w:color w:val="000000" w:themeColor="text1"/>
                <w:sz w:val="22"/>
                <w:szCs w:val="22"/>
              </w:rPr>
              <w:t>regulations</w:t>
            </w:r>
          </w:p>
        </w:tc>
      </w:tr>
      <w:tr w:rsidR="00F104D2" w:rsidRPr="003D112D" w14:paraId="31E7FC55" w14:textId="77777777" w:rsidTr="00A07CD7">
        <w:tblPrEx>
          <w:tblLook w:val="04A0" w:firstRow="1" w:lastRow="0" w:firstColumn="1" w:lastColumn="0" w:noHBand="0" w:noVBand="1"/>
        </w:tblPrEx>
        <w:tc>
          <w:tcPr>
            <w:tcW w:w="10065" w:type="dxa"/>
            <w:shd w:val="clear" w:color="auto" w:fill="auto"/>
          </w:tcPr>
          <w:p w14:paraId="31E7FC54" w14:textId="77777777" w:rsidR="00F104D2" w:rsidRPr="003D112D" w:rsidRDefault="00F104D2"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sidRPr="003D112D">
              <w:rPr>
                <w:rFonts w:asciiTheme="minorHAnsi" w:hAnsiTheme="minorHAnsi" w:cs="Calibri"/>
                <w:b w:val="0"/>
                <w:color w:val="000000" w:themeColor="text1"/>
                <w:sz w:val="22"/>
                <w:szCs w:val="22"/>
              </w:rPr>
              <w:t xml:space="preserve">Report any accidents or incidents in the department, record the incident in the relevant accident book </w:t>
            </w:r>
          </w:p>
        </w:tc>
      </w:tr>
      <w:tr w:rsidR="00F104D2" w:rsidRPr="003D112D" w14:paraId="31E7FC57" w14:textId="77777777" w:rsidTr="00A07CD7">
        <w:tblPrEx>
          <w:tblLook w:val="04A0" w:firstRow="1" w:lastRow="0" w:firstColumn="1" w:lastColumn="0" w:noHBand="0" w:noVBand="1"/>
        </w:tblPrEx>
        <w:tc>
          <w:tcPr>
            <w:tcW w:w="10065" w:type="dxa"/>
            <w:shd w:val="clear" w:color="auto" w:fill="F2F2F2" w:themeFill="background1" w:themeFillShade="F2"/>
          </w:tcPr>
          <w:p w14:paraId="31E7FC56" w14:textId="77777777" w:rsidR="00F104D2" w:rsidRPr="00B900F6" w:rsidRDefault="00F104D2" w:rsidP="00EA76E1">
            <w:pPr>
              <w:pStyle w:val="BodyText"/>
              <w:numPr>
                <w:ilvl w:val="0"/>
                <w:numId w:val="43"/>
              </w:numPr>
              <w:spacing w:before="60" w:after="60"/>
              <w:ind w:left="721" w:hanging="403"/>
              <w:rPr>
                <w:rFonts w:asciiTheme="minorHAnsi" w:hAnsiTheme="minorHAnsi" w:cs="Calibri"/>
                <w:bCs/>
                <w:sz w:val="22"/>
                <w:szCs w:val="22"/>
              </w:rPr>
            </w:pPr>
            <w:r w:rsidRPr="00B900F6">
              <w:rPr>
                <w:rFonts w:asciiTheme="minorHAnsi" w:hAnsiTheme="minorHAnsi" w:cs="Calibri"/>
                <w:bCs/>
                <w:sz w:val="22"/>
                <w:szCs w:val="22"/>
              </w:rPr>
              <w:t>Safeguarding</w:t>
            </w:r>
          </w:p>
        </w:tc>
      </w:tr>
      <w:tr w:rsidR="00F104D2" w:rsidRPr="003D112D" w14:paraId="31E7FC59" w14:textId="77777777" w:rsidTr="00A07CD7">
        <w:tblPrEx>
          <w:tblLook w:val="04A0" w:firstRow="1" w:lastRow="0" w:firstColumn="1" w:lastColumn="0" w:noHBand="0" w:noVBand="1"/>
        </w:tblPrEx>
        <w:tc>
          <w:tcPr>
            <w:tcW w:w="10065" w:type="dxa"/>
            <w:shd w:val="clear" w:color="auto" w:fill="auto"/>
          </w:tcPr>
          <w:p w14:paraId="31E7FC58" w14:textId="77777777" w:rsidR="00F104D2" w:rsidRPr="003D112D" w:rsidRDefault="003D112D" w:rsidP="00EA76E1">
            <w:pPr>
              <w:pStyle w:val="BodyText"/>
              <w:numPr>
                <w:ilvl w:val="1"/>
                <w:numId w:val="43"/>
              </w:numPr>
              <w:spacing w:before="60"/>
              <w:ind w:left="460" w:hanging="460"/>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 xml:space="preserve">To act </w:t>
            </w:r>
            <w:r w:rsidR="00F104D2" w:rsidRPr="003D112D">
              <w:rPr>
                <w:rFonts w:asciiTheme="minorHAnsi" w:hAnsiTheme="minorHAnsi" w:cs="Calibri"/>
                <w:b w:val="0"/>
                <w:color w:val="000000" w:themeColor="text1"/>
                <w:sz w:val="22"/>
                <w:szCs w:val="22"/>
              </w:rPr>
              <w:t xml:space="preserve">in a manner </w:t>
            </w:r>
            <w:r>
              <w:rPr>
                <w:rFonts w:asciiTheme="minorHAnsi" w:hAnsiTheme="minorHAnsi" w:cs="Calibri"/>
                <w:b w:val="0"/>
                <w:color w:val="000000" w:themeColor="text1"/>
                <w:sz w:val="22"/>
                <w:szCs w:val="22"/>
              </w:rPr>
              <w:t xml:space="preserve">that </w:t>
            </w:r>
            <w:r w:rsidRPr="003D112D">
              <w:rPr>
                <w:rFonts w:asciiTheme="minorHAnsi" w:hAnsiTheme="minorHAnsi" w:cs="Calibri"/>
                <w:b w:val="0"/>
                <w:color w:val="000000" w:themeColor="text1"/>
                <w:sz w:val="22"/>
                <w:szCs w:val="22"/>
              </w:rPr>
              <w:t>safeguard</w:t>
            </w:r>
            <w:r>
              <w:rPr>
                <w:rFonts w:asciiTheme="minorHAnsi" w:hAnsiTheme="minorHAnsi" w:cs="Calibri"/>
                <w:b w:val="0"/>
                <w:color w:val="000000" w:themeColor="text1"/>
                <w:sz w:val="22"/>
                <w:szCs w:val="22"/>
              </w:rPr>
              <w:t>s</w:t>
            </w:r>
            <w:r w:rsidRPr="003D112D">
              <w:rPr>
                <w:rFonts w:asciiTheme="minorHAnsi" w:hAnsiTheme="minorHAnsi" w:cs="Calibri"/>
                <w:b w:val="0"/>
                <w:color w:val="000000" w:themeColor="text1"/>
                <w:sz w:val="22"/>
                <w:szCs w:val="22"/>
              </w:rPr>
              <w:t xml:space="preserve"> the interests of beneficiaries and upholds</w:t>
            </w:r>
            <w:r w:rsidR="00F104D2" w:rsidRPr="003D112D">
              <w:rPr>
                <w:rFonts w:asciiTheme="minorHAnsi" w:hAnsiTheme="minorHAnsi" w:cs="Calibri"/>
                <w:b w:val="0"/>
                <w:color w:val="000000" w:themeColor="text1"/>
                <w:sz w:val="22"/>
                <w:szCs w:val="22"/>
              </w:rPr>
              <w:t xml:space="preserve"> </w:t>
            </w:r>
            <w:r w:rsidR="00A277C5" w:rsidRPr="003D112D">
              <w:rPr>
                <w:rFonts w:asciiTheme="minorHAnsi" w:hAnsiTheme="minorHAnsi" w:cs="Calibri"/>
                <w:b w:val="0"/>
                <w:color w:val="000000" w:themeColor="text1"/>
                <w:sz w:val="22"/>
                <w:szCs w:val="22"/>
              </w:rPr>
              <w:t>public trust and confidence in T</w:t>
            </w:r>
            <w:r w:rsidR="00F104D2" w:rsidRPr="003D112D">
              <w:rPr>
                <w:rFonts w:asciiTheme="minorHAnsi" w:hAnsiTheme="minorHAnsi" w:cs="Calibri"/>
                <w:b w:val="0"/>
                <w:color w:val="000000" w:themeColor="text1"/>
                <w:sz w:val="22"/>
                <w:szCs w:val="22"/>
              </w:rPr>
              <w:t xml:space="preserve">he Hospice </w:t>
            </w:r>
            <w:r>
              <w:rPr>
                <w:rFonts w:asciiTheme="minorHAnsi" w:hAnsiTheme="minorHAnsi" w:cs="Calibri"/>
                <w:b w:val="0"/>
                <w:color w:val="000000" w:themeColor="text1"/>
                <w:sz w:val="22"/>
                <w:szCs w:val="22"/>
              </w:rPr>
              <w:t>of St Francis</w:t>
            </w:r>
          </w:p>
        </w:tc>
      </w:tr>
    </w:tbl>
    <w:p w14:paraId="31E7FC5A" w14:textId="77777777" w:rsidR="00553B12" w:rsidRPr="00DC6689" w:rsidRDefault="00553B12" w:rsidP="00F104D2">
      <w:pPr>
        <w:ind w:left="318" w:hanging="318"/>
        <w:jc w:val="both"/>
        <w:rPr>
          <w:rFonts w:ascii="Calibri" w:hAnsi="Calibri" w:cs="Calibri"/>
          <w:sz w:val="20"/>
          <w:lang w:val="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4111"/>
      </w:tblGrid>
      <w:tr w:rsidR="00F41279" w:rsidRPr="00DC6689" w14:paraId="31E7FC5C" w14:textId="77777777" w:rsidTr="003D112D">
        <w:tc>
          <w:tcPr>
            <w:tcW w:w="10065" w:type="dxa"/>
            <w:gridSpan w:val="3"/>
            <w:tcBorders>
              <w:top w:val="single" w:sz="4" w:space="0" w:color="auto"/>
            </w:tcBorders>
            <w:shd w:val="clear" w:color="auto" w:fill="BFBFBF"/>
          </w:tcPr>
          <w:p w14:paraId="31E7FC5B" w14:textId="77777777" w:rsidR="00F41279" w:rsidRPr="00DC6689" w:rsidRDefault="00F41279" w:rsidP="00CF15EF">
            <w:pPr>
              <w:spacing w:before="120" w:after="120"/>
              <w:rPr>
                <w:rFonts w:ascii="Calibri" w:hAnsi="Calibri"/>
                <w:sz w:val="20"/>
                <w:lang w:val="en-GB"/>
              </w:rPr>
            </w:pPr>
            <w:r w:rsidRPr="00DC6689">
              <w:rPr>
                <w:rFonts w:ascii="Calibri" w:hAnsi="Calibri"/>
                <w:b/>
                <w:sz w:val="20"/>
                <w:lang w:val="en-GB"/>
              </w:rPr>
              <w:t xml:space="preserve">DIMENSIONS: </w:t>
            </w:r>
            <w:r w:rsidRPr="00DC6689">
              <w:rPr>
                <w:rFonts w:ascii="Calibri" w:hAnsi="Calibri"/>
                <w:sz w:val="20"/>
                <w:lang w:val="en-GB"/>
              </w:rPr>
              <w:t>The following posts report to this role</w:t>
            </w:r>
            <w:r w:rsidR="00CF15EF">
              <w:rPr>
                <w:rFonts w:ascii="Calibri" w:hAnsi="Calibri"/>
                <w:sz w:val="20"/>
                <w:lang w:val="en-GB"/>
              </w:rPr>
              <w:t>/budget responsibilities</w:t>
            </w:r>
            <w:r w:rsidRPr="00DC6689">
              <w:rPr>
                <w:rFonts w:ascii="Calibri" w:hAnsi="Calibri"/>
                <w:sz w:val="20"/>
                <w:lang w:val="en-GB"/>
              </w:rPr>
              <w:t xml:space="preserve">: </w:t>
            </w:r>
          </w:p>
        </w:tc>
      </w:tr>
      <w:tr w:rsidR="00F41279" w:rsidRPr="00DC6689" w14:paraId="31E7FC60" w14:textId="77777777" w:rsidTr="003D112D">
        <w:tc>
          <w:tcPr>
            <w:tcW w:w="2694" w:type="dxa"/>
            <w:shd w:val="clear" w:color="auto" w:fill="auto"/>
          </w:tcPr>
          <w:p w14:paraId="31E7FC5D" w14:textId="77777777" w:rsidR="00DE4E48" w:rsidRPr="00DC6689" w:rsidRDefault="00DE4E48" w:rsidP="00F41279">
            <w:pPr>
              <w:tabs>
                <w:tab w:val="left" w:pos="0"/>
              </w:tabs>
              <w:spacing w:before="120"/>
              <w:rPr>
                <w:rFonts w:ascii="Calibri" w:hAnsi="Calibri"/>
                <w:sz w:val="20"/>
                <w:lang w:val="en-GB"/>
              </w:rPr>
            </w:pPr>
          </w:p>
        </w:tc>
        <w:tc>
          <w:tcPr>
            <w:tcW w:w="3260" w:type="dxa"/>
            <w:shd w:val="clear" w:color="auto" w:fill="auto"/>
          </w:tcPr>
          <w:p w14:paraId="31E7FC5E" w14:textId="77777777" w:rsidR="00F41279" w:rsidRPr="00DC6689" w:rsidRDefault="00F41279" w:rsidP="00F41279">
            <w:pPr>
              <w:tabs>
                <w:tab w:val="left" w:pos="0"/>
              </w:tabs>
              <w:spacing w:before="120"/>
              <w:rPr>
                <w:rFonts w:ascii="Calibri" w:hAnsi="Calibri"/>
                <w:sz w:val="20"/>
                <w:lang w:val="en-GB"/>
              </w:rPr>
            </w:pPr>
          </w:p>
        </w:tc>
        <w:tc>
          <w:tcPr>
            <w:tcW w:w="4111" w:type="dxa"/>
            <w:shd w:val="clear" w:color="auto" w:fill="auto"/>
          </w:tcPr>
          <w:p w14:paraId="31E7FC5F" w14:textId="77777777" w:rsidR="00F41279" w:rsidRPr="00DC6689" w:rsidRDefault="00F41279" w:rsidP="00F41279">
            <w:pPr>
              <w:tabs>
                <w:tab w:val="left" w:pos="0"/>
              </w:tabs>
              <w:spacing w:before="120"/>
              <w:rPr>
                <w:rFonts w:ascii="Calibri" w:hAnsi="Calibri"/>
                <w:sz w:val="20"/>
                <w:lang w:val="en-GB"/>
              </w:rPr>
            </w:pPr>
          </w:p>
        </w:tc>
      </w:tr>
      <w:tr w:rsidR="00F41279" w:rsidRPr="00DC6689" w14:paraId="31E7FC62" w14:textId="77777777" w:rsidTr="003D112D">
        <w:tc>
          <w:tcPr>
            <w:tcW w:w="10065" w:type="dxa"/>
            <w:gridSpan w:val="3"/>
            <w:shd w:val="clear" w:color="auto" w:fill="BFBFBF"/>
          </w:tcPr>
          <w:p w14:paraId="31E7FC61" w14:textId="77777777" w:rsidR="00F41279" w:rsidRPr="00DC6689" w:rsidRDefault="00F41279" w:rsidP="00F41279">
            <w:pPr>
              <w:spacing w:before="120" w:after="120"/>
              <w:rPr>
                <w:rFonts w:ascii="Calibri" w:hAnsi="Calibri"/>
                <w:b/>
                <w:sz w:val="20"/>
                <w:lang w:val="en-GB"/>
              </w:rPr>
            </w:pPr>
            <w:r w:rsidRPr="00DC6689">
              <w:rPr>
                <w:rFonts w:ascii="Calibri" w:hAnsi="Calibri"/>
                <w:b/>
                <w:sz w:val="20"/>
                <w:lang w:val="en-GB"/>
              </w:rPr>
              <w:t>RELATIONSHIPS:</w:t>
            </w:r>
          </w:p>
        </w:tc>
      </w:tr>
      <w:tr w:rsidR="000D0F5C" w:rsidRPr="00CF15EF" w14:paraId="31E7FC6F" w14:textId="77777777" w:rsidTr="003D112D">
        <w:tc>
          <w:tcPr>
            <w:tcW w:w="2694" w:type="dxa"/>
            <w:shd w:val="clear" w:color="auto" w:fill="auto"/>
          </w:tcPr>
          <w:p w14:paraId="31E7FC63" w14:textId="77777777" w:rsidR="00AC579B" w:rsidRPr="00CF15EF" w:rsidRDefault="00AC579B" w:rsidP="00B900F6">
            <w:pPr>
              <w:widowControl w:val="0"/>
              <w:shd w:val="clear" w:color="auto" w:fill="FFFFFF"/>
              <w:tabs>
                <w:tab w:val="left" w:pos="220"/>
                <w:tab w:val="left" w:pos="720"/>
              </w:tabs>
              <w:autoSpaceDE w:val="0"/>
              <w:autoSpaceDN w:val="0"/>
              <w:adjustRightInd w:val="0"/>
              <w:spacing w:before="120"/>
              <w:rPr>
                <w:rFonts w:ascii="Calibri" w:hAnsi="Calibri"/>
                <w:sz w:val="20"/>
              </w:rPr>
            </w:pPr>
            <w:r>
              <w:rPr>
                <w:rFonts w:ascii="Calibri" w:hAnsi="Calibri"/>
                <w:sz w:val="20"/>
              </w:rPr>
              <w:t>Shop Manager</w:t>
            </w:r>
            <w:r>
              <w:rPr>
                <w:rFonts w:ascii="Calibri" w:hAnsi="Calibri"/>
                <w:sz w:val="20"/>
              </w:rPr>
              <w:br/>
            </w:r>
            <w:r w:rsidR="004D1721">
              <w:rPr>
                <w:rFonts w:ascii="Calibri" w:hAnsi="Calibri"/>
                <w:sz w:val="20"/>
              </w:rPr>
              <w:t>Deputy</w:t>
            </w:r>
            <w:r>
              <w:rPr>
                <w:rFonts w:ascii="Calibri" w:hAnsi="Calibri"/>
                <w:sz w:val="20"/>
              </w:rPr>
              <w:t xml:space="preserve"> Managers</w:t>
            </w:r>
          </w:p>
          <w:p w14:paraId="31E7FC64" w14:textId="77777777" w:rsidR="00B900F6" w:rsidRPr="00CF15EF" w:rsidRDefault="00AC579B" w:rsidP="00B900F6">
            <w:pPr>
              <w:rPr>
                <w:rFonts w:ascii="Calibri" w:hAnsi="Calibri"/>
                <w:sz w:val="20"/>
              </w:rPr>
            </w:pPr>
            <w:r>
              <w:rPr>
                <w:rFonts w:ascii="Calibri" w:hAnsi="Calibri"/>
                <w:sz w:val="20"/>
              </w:rPr>
              <w:t>V</w:t>
            </w:r>
            <w:r w:rsidR="00B900F6" w:rsidRPr="00CF15EF">
              <w:rPr>
                <w:rFonts w:ascii="Calibri" w:hAnsi="Calibri"/>
                <w:sz w:val="20"/>
              </w:rPr>
              <w:t xml:space="preserve">olunteers </w:t>
            </w:r>
          </w:p>
          <w:p w14:paraId="31E7FC65" w14:textId="77777777" w:rsidR="000D0F5C" w:rsidRPr="00CF15EF" w:rsidRDefault="00B900F6" w:rsidP="000B6DC0">
            <w:pPr>
              <w:rPr>
                <w:rFonts w:ascii="Calibri" w:hAnsi="Calibri"/>
                <w:sz w:val="20"/>
              </w:rPr>
            </w:pPr>
            <w:r w:rsidRPr="00CF15EF">
              <w:rPr>
                <w:rFonts w:ascii="Calibri" w:hAnsi="Calibri"/>
                <w:sz w:val="20"/>
              </w:rPr>
              <w:t>Bank staff</w:t>
            </w:r>
          </w:p>
          <w:p w14:paraId="31E7FC66" w14:textId="77777777" w:rsidR="00B900F6" w:rsidRPr="00CF15EF" w:rsidRDefault="00B900F6" w:rsidP="00B900F6">
            <w:pPr>
              <w:rPr>
                <w:rFonts w:ascii="Calibri" w:hAnsi="Calibri"/>
                <w:b/>
                <w:i/>
                <w:sz w:val="20"/>
              </w:rPr>
            </w:pPr>
          </w:p>
        </w:tc>
        <w:tc>
          <w:tcPr>
            <w:tcW w:w="3260" w:type="dxa"/>
            <w:shd w:val="clear" w:color="auto" w:fill="auto"/>
          </w:tcPr>
          <w:p w14:paraId="31E7FC67" w14:textId="77777777" w:rsidR="00B900F6" w:rsidRPr="00CF15EF" w:rsidRDefault="00AC579B" w:rsidP="003D112D">
            <w:pPr>
              <w:widowControl w:val="0"/>
              <w:shd w:val="clear" w:color="auto" w:fill="FFFFFF"/>
              <w:tabs>
                <w:tab w:val="left" w:pos="220"/>
                <w:tab w:val="left" w:pos="720"/>
              </w:tabs>
              <w:autoSpaceDE w:val="0"/>
              <w:autoSpaceDN w:val="0"/>
              <w:adjustRightInd w:val="0"/>
              <w:spacing w:before="120"/>
              <w:rPr>
                <w:rFonts w:ascii="Calibri" w:hAnsi="Calibri"/>
                <w:sz w:val="20"/>
              </w:rPr>
            </w:pPr>
            <w:r>
              <w:rPr>
                <w:rFonts w:ascii="Calibri" w:hAnsi="Calibri"/>
                <w:sz w:val="20"/>
              </w:rPr>
              <w:t>Director of Sustainable Trading</w:t>
            </w:r>
            <w:r>
              <w:rPr>
                <w:rFonts w:ascii="Calibri" w:hAnsi="Calibri"/>
                <w:sz w:val="20"/>
              </w:rPr>
              <w:br/>
            </w:r>
            <w:r w:rsidR="00DE4E48" w:rsidRPr="00CF15EF">
              <w:rPr>
                <w:rFonts w:ascii="Calibri" w:hAnsi="Calibri"/>
                <w:sz w:val="20"/>
              </w:rPr>
              <w:t>Head</w:t>
            </w:r>
            <w:r>
              <w:rPr>
                <w:rFonts w:ascii="Calibri" w:hAnsi="Calibri"/>
                <w:sz w:val="20"/>
              </w:rPr>
              <w:t xml:space="preserve"> of Trading</w:t>
            </w:r>
          </w:p>
          <w:p w14:paraId="31E7FC68" w14:textId="77777777" w:rsidR="00B900F6" w:rsidRPr="00CF15EF" w:rsidRDefault="00B900F6" w:rsidP="00B900F6">
            <w:pPr>
              <w:rPr>
                <w:rFonts w:ascii="Calibri" w:hAnsi="Calibri"/>
                <w:sz w:val="20"/>
              </w:rPr>
            </w:pPr>
            <w:r w:rsidRPr="00CF15EF">
              <w:rPr>
                <w:rFonts w:ascii="Calibri" w:hAnsi="Calibri"/>
                <w:sz w:val="20"/>
              </w:rPr>
              <w:t xml:space="preserve">Key donors and suppliers </w:t>
            </w:r>
          </w:p>
          <w:p w14:paraId="31E7FC69" w14:textId="77777777" w:rsidR="000D0F5C" w:rsidRPr="00CF15EF" w:rsidRDefault="000D0F5C" w:rsidP="000B6DC0">
            <w:pPr>
              <w:rPr>
                <w:rFonts w:ascii="Calibri" w:hAnsi="Calibri" w:cs="Calibri"/>
                <w:sz w:val="20"/>
                <w:lang w:val="en-GB"/>
              </w:rPr>
            </w:pPr>
          </w:p>
          <w:p w14:paraId="31E7FC6A" w14:textId="77777777" w:rsidR="00B900F6" w:rsidRPr="00CF15EF" w:rsidRDefault="00B900F6" w:rsidP="000B6DC0">
            <w:pPr>
              <w:rPr>
                <w:rFonts w:ascii="Calibri" w:hAnsi="Calibri" w:cs="Calibri"/>
                <w:sz w:val="20"/>
                <w:lang w:val="en-GB"/>
              </w:rPr>
            </w:pPr>
          </w:p>
          <w:p w14:paraId="31E7FC6B" w14:textId="77777777" w:rsidR="00B900F6" w:rsidRPr="00CF15EF" w:rsidRDefault="00B900F6" w:rsidP="00AC579B">
            <w:pPr>
              <w:rPr>
                <w:rFonts w:ascii="Calibri" w:hAnsi="Calibri" w:cs="Calibri"/>
                <w:b/>
                <w:sz w:val="20"/>
                <w:lang w:val="en-GB"/>
              </w:rPr>
            </w:pPr>
          </w:p>
        </w:tc>
        <w:tc>
          <w:tcPr>
            <w:tcW w:w="4111" w:type="dxa"/>
            <w:shd w:val="clear" w:color="auto" w:fill="auto"/>
          </w:tcPr>
          <w:p w14:paraId="31E7FC6C" w14:textId="77777777" w:rsidR="00B900F6" w:rsidRPr="00CF15EF" w:rsidRDefault="00B900F6" w:rsidP="00B900F6">
            <w:pPr>
              <w:widowControl w:val="0"/>
              <w:tabs>
                <w:tab w:val="left" w:pos="220"/>
                <w:tab w:val="left" w:pos="720"/>
              </w:tabs>
              <w:autoSpaceDE w:val="0"/>
              <w:autoSpaceDN w:val="0"/>
              <w:adjustRightInd w:val="0"/>
              <w:rPr>
                <w:rFonts w:ascii="Calibri" w:hAnsi="Calibri"/>
                <w:sz w:val="20"/>
              </w:rPr>
            </w:pPr>
          </w:p>
          <w:p w14:paraId="31E7FC6D" w14:textId="77777777" w:rsidR="00AF5F2A" w:rsidRPr="00CF15EF" w:rsidRDefault="00AF5F2A" w:rsidP="00B900F6">
            <w:pPr>
              <w:widowControl w:val="0"/>
              <w:tabs>
                <w:tab w:val="left" w:pos="220"/>
                <w:tab w:val="left" w:pos="720"/>
              </w:tabs>
              <w:autoSpaceDE w:val="0"/>
              <w:autoSpaceDN w:val="0"/>
              <w:adjustRightInd w:val="0"/>
              <w:rPr>
                <w:rFonts w:ascii="Calibri" w:hAnsi="Calibri"/>
                <w:sz w:val="20"/>
              </w:rPr>
            </w:pPr>
          </w:p>
          <w:p w14:paraId="31E7FC6E" w14:textId="77777777" w:rsidR="00B900F6" w:rsidRPr="00CF15EF" w:rsidRDefault="00B900F6" w:rsidP="00AC579B">
            <w:pPr>
              <w:widowControl w:val="0"/>
              <w:tabs>
                <w:tab w:val="left" w:pos="220"/>
                <w:tab w:val="left" w:pos="720"/>
              </w:tabs>
              <w:autoSpaceDE w:val="0"/>
              <w:autoSpaceDN w:val="0"/>
              <w:adjustRightInd w:val="0"/>
              <w:rPr>
                <w:rFonts w:ascii="Calibri" w:hAnsi="Calibri" w:cs="Calibri"/>
                <w:b/>
                <w:sz w:val="20"/>
                <w:lang w:val="en-GB"/>
              </w:rPr>
            </w:pPr>
          </w:p>
        </w:tc>
      </w:tr>
    </w:tbl>
    <w:p w14:paraId="31E7FC70" w14:textId="77777777" w:rsidR="00830D04" w:rsidRDefault="00830D04">
      <w:pPr>
        <w:jc w:val="center"/>
        <w:rPr>
          <w:rFonts w:ascii="Calibri" w:hAnsi="Calibri" w:cs="Calibri"/>
          <w:sz w:val="2"/>
          <w:szCs w:val="2"/>
          <w:lang w:val="en-GB"/>
        </w:rPr>
      </w:pPr>
    </w:p>
    <w:p w14:paraId="31E7FC71" w14:textId="77777777" w:rsidR="00D568A8" w:rsidRDefault="00D568A8">
      <w:pPr>
        <w:jc w:val="center"/>
        <w:rPr>
          <w:rFonts w:ascii="Calibri" w:hAnsi="Calibri" w:cs="Calibri"/>
          <w:sz w:val="2"/>
          <w:szCs w:val="2"/>
          <w:lang w:val="en-GB"/>
        </w:rPr>
      </w:pPr>
    </w:p>
    <w:p w14:paraId="31E7FC72" w14:textId="77777777" w:rsidR="00D568A8" w:rsidRDefault="00D568A8">
      <w:pPr>
        <w:jc w:val="center"/>
        <w:rPr>
          <w:rFonts w:ascii="Calibri" w:hAnsi="Calibri" w:cs="Calibri"/>
          <w:sz w:val="2"/>
          <w:szCs w:val="2"/>
          <w:lang w:val="en-GB"/>
        </w:rPr>
      </w:pPr>
    </w:p>
    <w:p w14:paraId="31E7FC87" w14:textId="77777777" w:rsidR="00D568A8" w:rsidRPr="000D0F5C" w:rsidRDefault="00D568A8">
      <w:pPr>
        <w:jc w:val="center"/>
        <w:rPr>
          <w:rFonts w:ascii="Calibri" w:hAnsi="Calibri" w:cs="Calibri"/>
          <w:sz w:val="2"/>
          <w:szCs w:val="2"/>
          <w:lang w:val="en-GB"/>
        </w:rPr>
      </w:pPr>
    </w:p>
    <w:sectPr w:rsidR="00D568A8" w:rsidRPr="000D0F5C" w:rsidSect="00D964FD">
      <w:headerReference w:type="default" r:id="rId11"/>
      <w:footerReference w:type="default" r:id="rId12"/>
      <w:pgSz w:w="12240" w:h="15840"/>
      <w:pgMar w:top="709" w:right="1418" w:bottom="907" w:left="1418"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7FC8A" w14:textId="77777777" w:rsidR="004D1721" w:rsidRDefault="004D1721">
      <w:r>
        <w:separator/>
      </w:r>
    </w:p>
  </w:endnote>
  <w:endnote w:type="continuationSeparator" w:id="0">
    <w:p w14:paraId="31E7FC8B" w14:textId="77777777" w:rsidR="004D1721" w:rsidRDefault="004D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FC8E" w14:textId="77777777" w:rsidR="004D1721" w:rsidRPr="00A277C5" w:rsidRDefault="004D1721" w:rsidP="00A277C5">
    <w:pPr>
      <w:ind w:left="-567"/>
      <w:rPr>
        <w:rFonts w:ascii="Arial Narrow" w:hAnsi="Arial Narrow"/>
        <w:sz w:val="20"/>
      </w:rPr>
    </w:pPr>
    <w:r w:rsidRPr="00A277C5">
      <w:rPr>
        <w:rFonts w:ascii="Arial Narrow" w:hAnsi="Arial Narrow"/>
        <w:sz w:val="20"/>
      </w:rPr>
      <w:t xml:space="preserve">This list of tasks and responsibilities is not </w:t>
    </w:r>
    <w:proofErr w:type="gramStart"/>
    <w:r w:rsidRPr="00A277C5">
      <w:rPr>
        <w:rFonts w:ascii="Arial Narrow" w:hAnsi="Arial Narrow"/>
        <w:sz w:val="20"/>
      </w:rPr>
      <w:t>exhaustive</w:t>
    </w:r>
    <w:proofErr w:type="gramEnd"/>
    <w:r w:rsidRPr="00A277C5">
      <w:rPr>
        <w:rFonts w:ascii="Arial Narrow" w:hAnsi="Arial Narrow"/>
        <w:sz w:val="20"/>
      </w:rPr>
      <w:t xml:space="preserve"> and the job holder may be required to undertake other relevant and appropriate du</w:t>
    </w:r>
    <w:r>
      <w:rPr>
        <w:rFonts w:ascii="Arial Narrow" w:hAnsi="Arial Narrow"/>
        <w:sz w:val="20"/>
      </w:rPr>
      <w:t xml:space="preserve">ties as required by the Manager. </w:t>
    </w:r>
    <w:r w:rsidRPr="00A277C5">
      <w:rPr>
        <w:rFonts w:ascii="Arial Narrow" w:hAnsi="Arial Narrow"/>
        <w:sz w:val="20"/>
      </w:rPr>
      <w:t>This Job Description can be amended by agreement with the Post Holder and Manager.</w:t>
    </w:r>
  </w:p>
  <w:p w14:paraId="31E7FC8F" w14:textId="77777777" w:rsidR="004D1721" w:rsidRPr="00D568A8" w:rsidRDefault="004D1721" w:rsidP="008A1417">
    <w:pPr>
      <w:pStyle w:val="Footer"/>
      <w:rPr>
        <w:rFonts w:ascii="Calibri" w:hAnsi="Calibri"/>
        <w:sz w:val="18"/>
      </w:rPr>
    </w:pPr>
  </w:p>
  <w:p w14:paraId="31E7FC90" w14:textId="77777777" w:rsidR="004D1721" w:rsidRPr="006C3969" w:rsidRDefault="004D1721" w:rsidP="008A1417">
    <w:pPr>
      <w:pStyle w:val="Header"/>
      <w:ind w:left="137"/>
      <w:jc w:val="center"/>
      <w:rPr>
        <w:rFonts w:ascii="Calibri" w:hAnsi="Calibri"/>
        <w:sz w:val="20"/>
      </w:rPr>
    </w:pPr>
    <w:r>
      <w:rPr>
        <w:rFonts w:ascii="Calibri" w:hAnsi="Calibri"/>
        <w:sz w:val="20"/>
      </w:rPr>
      <w:tab/>
    </w:r>
    <w:r>
      <w:rPr>
        <w:rFonts w:ascii="Calibri" w:hAnsi="Calibri"/>
        <w:sz w:val="20"/>
      </w:rPr>
      <w:tab/>
      <w:t>14</w:t>
    </w:r>
    <w:r w:rsidRPr="006C3969">
      <w:rPr>
        <w:rFonts w:ascii="Calibri" w:hAnsi="Calibri"/>
        <w:sz w:val="20"/>
      </w:rPr>
      <w:t>–</w:t>
    </w:r>
    <w:r>
      <w:rPr>
        <w:rFonts w:ascii="Calibri" w:hAnsi="Calibri"/>
        <w:sz w:val="20"/>
      </w:rPr>
      <w:t>10-2020</w:t>
    </w:r>
    <w:r w:rsidRPr="006C3969">
      <w:rPr>
        <w:rFonts w:ascii="Calibri" w:hAnsi="Calibri"/>
        <w:sz w:val="20"/>
      </w:rPr>
      <w:t xml:space="preserve"> Ref No: JD</w:t>
    </w:r>
  </w:p>
  <w:p w14:paraId="31E7FC91" w14:textId="77777777" w:rsidR="004D1721" w:rsidRPr="006C3969" w:rsidRDefault="004D1721" w:rsidP="008A1417">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FC88" w14:textId="77777777" w:rsidR="004D1721" w:rsidRDefault="004D1721">
      <w:r>
        <w:separator/>
      </w:r>
    </w:p>
  </w:footnote>
  <w:footnote w:type="continuationSeparator" w:id="0">
    <w:p w14:paraId="31E7FC89" w14:textId="77777777" w:rsidR="004D1721" w:rsidRDefault="004D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FC8C" w14:textId="77777777" w:rsidR="004D1721" w:rsidRPr="00A277C5" w:rsidRDefault="004D1721" w:rsidP="00A277C5">
    <w:pPr>
      <w:pStyle w:val="Header"/>
      <w:rPr>
        <w:rFonts w:asciiTheme="minorHAnsi" w:hAnsiTheme="minorHAnsi"/>
        <w:szCs w:val="24"/>
      </w:rPr>
    </w:pPr>
    <w:r w:rsidRPr="00A277C5">
      <w:rPr>
        <w:rFonts w:asciiTheme="minorHAnsi" w:hAnsiTheme="minorHAnsi" w:cs="Calibri"/>
        <w:b/>
        <w:noProof/>
        <w:szCs w:val="24"/>
        <w:lang w:val="en-GB" w:eastAsia="en-GB"/>
      </w:rPr>
      <w:drawing>
        <wp:anchor distT="0" distB="0" distL="114300" distR="114300" simplePos="0" relativeHeight="251659264" behindDoc="0" locked="0" layoutInCell="1" allowOverlap="1" wp14:anchorId="31E7FC92" wp14:editId="31E7FC93">
          <wp:simplePos x="0" y="0"/>
          <wp:positionH relativeFrom="column">
            <wp:posOffset>5215255</wp:posOffset>
          </wp:positionH>
          <wp:positionV relativeFrom="paragraph">
            <wp:posOffset>-406400</wp:posOffset>
          </wp:positionV>
          <wp:extent cx="1158875" cy="71564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ce logo.jpg"/>
                  <pic:cNvPicPr/>
                </pic:nvPicPr>
                <pic:blipFill>
                  <a:blip r:embed="rId1">
                    <a:extLst>
                      <a:ext uri="{28A0092B-C50C-407E-A947-70E740481C1C}">
                        <a14:useLocalDpi xmlns:a14="http://schemas.microsoft.com/office/drawing/2010/main" val="0"/>
                      </a:ext>
                    </a:extLst>
                  </a:blip>
                  <a:stretch>
                    <a:fillRect/>
                  </a:stretch>
                </pic:blipFill>
                <pic:spPr>
                  <a:xfrm>
                    <a:off x="0" y="0"/>
                    <a:ext cx="1158875" cy="715645"/>
                  </a:xfrm>
                  <a:prstGeom prst="rect">
                    <a:avLst/>
                  </a:prstGeom>
                </pic:spPr>
              </pic:pic>
            </a:graphicData>
          </a:graphic>
          <wp14:sizeRelH relativeFrom="margin">
            <wp14:pctWidth>0</wp14:pctWidth>
          </wp14:sizeRelH>
          <wp14:sizeRelV relativeFrom="margin">
            <wp14:pctHeight>0</wp14:pctHeight>
          </wp14:sizeRelV>
        </wp:anchor>
      </w:drawing>
    </w:r>
    <w:r w:rsidRPr="00A277C5">
      <w:rPr>
        <w:rFonts w:asciiTheme="minorHAnsi" w:hAnsiTheme="minorHAnsi" w:cs="Calibri"/>
        <w:b/>
        <w:szCs w:val="24"/>
      </w:rPr>
      <w:t xml:space="preserve">JOB DESCRIPTION – </w:t>
    </w:r>
    <w:r>
      <w:rPr>
        <w:rFonts w:asciiTheme="minorHAnsi" w:hAnsiTheme="minorHAnsi" w:cs="Calibri"/>
        <w:b/>
        <w:szCs w:val="24"/>
        <w:lang w:val="en-GB"/>
      </w:rPr>
      <w:t>Deputy Manager - BANK</w:t>
    </w:r>
  </w:p>
  <w:p w14:paraId="31E7FC8D" w14:textId="77777777" w:rsidR="004D1721" w:rsidRPr="00B900F6" w:rsidRDefault="004D1721" w:rsidP="00B968F9">
    <w:pPr>
      <w:pStyle w:val="Header"/>
      <w:rPr>
        <w:rFonts w:asciiTheme="minorHAnsi" w:hAnsiTheme="minorHAnsi"/>
        <w:sz w:val="22"/>
        <w:szCs w:val="22"/>
      </w:rPr>
    </w:pPr>
    <w:r w:rsidRPr="00B900F6">
      <w:rPr>
        <w:rFonts w:asciiTheme="minorHAnsi" w:hAnsiTheme="minorHAnsi"/>
        <w:sz w:val="22"/>
        <w:szCs w:val="22"/>
      </w:rPr>
      <w:t xml:space="preserve">Page </w:t>
    </w:r>
    <w:r w:rsidRPr="00B900F6">
      <w:rPr>
        <w:rFonts w:asciiTheme="minorHAnsi" w:hAnsiTheme="minorHAnsi"/>
        <w:sz w:val="22"/>
        <w:szCs w:val="22"/>
      </w:rPr>
      <w:fldChar w:fldCharType="begin"/>
    </w:r>
    <w:r w:rsidRPr="00B900F6">
      <w:rPr>
        <w:rFonts w:asciiTheme="minorHAnsi" w:hAnsiTheme="minorHAnsi"/>
        <w:sz w:val="22"/>
        <w:szCs w:val="22"/>
      </w:rPr>
      <w:instrText xml:space="preserve"> PAGE  \* Arabic  \* MERGEFORMAT </w:instrText>
    </w:r>
    <w:r w:rsidRPr="00B900F6">
      <w:rPr>
        <w:rFonts w:asciiTheme="minorHAnsi" w:hAnsiTheme="minorHAnsi"/>
        <w:sz w:val="22"/>
        <w:szCs w:val="22"/>
      </w:rPr>
      <w:fldChar w:fldCharType="separate"/>
    </w:r>
    <w:r w:rsidR="00E57F96">
      <w:rPr>
        <w:rFonts w:asciiTheme="minorHAnsi" w:hAnsiTheme="minorHAnsi"/>
        <w:noProof/>
        <w:sz w:val="22"/>
        <w:szCs w:val="22"/>
      </w:rPr>
      <w:t>1</w:t>
    </w:r>
    <w:r w:rsidRPr="00B900F6">
      <w:rPr>
        <w:rFonts w:asciiTheme="minorHAnsi" w:hAnsiTheme="minorHAnsi"/>
        <w:sz w:val="22"/>
        <w:szCs w:val="22"/>
      </w:rPr>
      <w:fldChar w:fldCharType="end"/>
    </w:r>
    <w:r w:rsidRPr="00B900F6">
      <w:rPr>
        <w:rFonts w:asciiTheme="minorHAnsi" w:hAnsiTheme="minorHAnsi"/>
        <w:sz w:val="22"/>
        <w:szCs w:val="22"/>
      </w:rPr>
      <w:t xml:space="preserve"> of </w:t>
    </w:r>
    <w:r w:rsidRPr="00B900F6">
      <w:rPr>
        <w:rFonts w:asciiTheme="minorHAnsi" w:hAnsiTheme="minorHAnsi"/>
        <w:sz w:val="22"/>
        <w:szCs w:val="22"/>
      </w:rPr>
      <w:fldChar w:fldCharType="begin"/>
    </w:r>
    <w:r w:rsidRPr="00B900F6">
      <w:rPr>
        <w:rFonts w:asciiTheme="minorHAnsi" w:hAnsiTheme="minorHAnsi"/>
        <w:sz w:val="22"/>
        <w:szCs w:val="22"/>
      </w:rPr>
      <w:instrText xml:space="preserve"> NUMPAGES  \* Arabic  \* MERGEFORMAT </w:instrText>
    </w:r>
    <w:r w:rsidRPr="00B900F6">
      <w:rPr>
        <w:rFonts w:asciiTheme="minorHAnsi" w:hAnsiTheme="minorHAnsi"/>
        <w:sz w:val="22"/>
        <w:szCs w:val="22"/>
      </w:rPr>
      <w:fldChar w:fldCharType="separate"/>
    </w:r>
    <w:r w:rsidR="00E57F96">
      <w:rPr>
        <w:rFonts w:asciiTheme="minorHAnsi" w:hAnsiTheme="minorHAnsi"/>
        <w:noProof/>
        <w:sz w:val="22"/>
        <w:szCs w:val="22"/>
      </w:rPr>
      <w:t>3</w:t>
    </w:r>
    <w:r w:rsidRPr="00B900F6">
      <w:rPr>
        <w:rFonts w:asciiTheme="minorHAnsi" w:hAnsiTheme="minorHAns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6EC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55B0"/>
    <w:multiLevelType w:val="hybridMultilevel"/>
    <w:tmpl w:val="F7E0E7A2"/>
    <w:lvl w:ilvl="0" w:tplc="C12EB0B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5275DD"/>
    <w:multiLevelType w:val="hybridMultilevel"/>
    <w:tmpl w:val="FFF8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84E44"/>
    <w:multiLevelType w:val="multilevel"/>
    <w:tmpl w:val="73C27B2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9B51FB5"/>
    <w:multiLevelType w:val="multilevel"/>
    <w:tmpl w:val="9F6808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09FA60DB"/>
    <w:multiLevelType w:val="multilevel"/>
    <w:tmpl w:val="1EACF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071635"/>
    <w:multiLevelType w:val="hybridMultilevel"/>
    <w:tmpl w:val="B6B25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ACB"/>
    <w:multiLevelType w:val="hybridMultilevel"/>
    <w:tmpl w:val="66ECC7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B81D8A"/>
    <w:multiLevelType w:val="multilevel"/>
    <w:tmpl w:val="F25A04D0"/>
    <w:lvl w:ilvl="0">
      <w:start w:val="4"/>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FB770A"/>
    <w:multiLevelType w:val="multilevel"/>
    <w:tmpl w:val="1EACF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EC672B"/>
    <w:multiLevelType w:val="multilevel"/>
    <w:tmpl w:val="35F2F21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1" w15:restartNumberingAfterBreak="0">
    <w:nsid w:val="18412EE6"/>
    <w:multiLevelType w:val="hybridMultilevel"/>
    <w:tmpl w:val="B630E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F7F42"/>
    <w:multiLevelType w:val="hybridMultilevel"/>
    <w:tmpl w:val="0874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76FF6"/>
    <w:multiLevelType w:val="hybridMultilevel"/>
    <w:tmpl w:val="2B3033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002E2"/>
    <w:multiLevelType w:val="hybridMultilevel"/>
    <w:tmpl w:val="1E864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03224"/>
    <w:multiLevelType w:val="hybridMultilevel"/>
    <w:tmpl w:val="8A42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433AA"/>
    <w:multiLevelType w:val="hybridMultilevel"/>
    <w:tmpl w:val="9F5E6A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6A2C41"/>
    <w:multiLevelType w:val="hybridMultilevel"/>
    <w:tmpl w:val="F8FA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A0FDA"/>
    <w:multiLevelType w:val="hybridMultilevel"/>
    <w:tmpl w:val="BBEA82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79455D"/>
    <w:multiLevelType w:val="hybridMultilevel"/>
    <w:tmpl w:val="B022A886"/>
    <w:lvl w:ilvl="0" w:tplc="5D38816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31D95"/>
    <w:multiLevelType w:val="multilevel"/>
    <w:tmpl w:val="2F94AB44"/>
    <w:lvl w:ilvl="0">
      <w:start w:val="1"/>
      <w:numFmt w:val="decimal"/>
      <w:lvlText w:val="%1"/>
      <w:lvlJc w:val="left"/>
      <w:pPr>
        <w:ind w:left="360" w:hanging="360"/>
      </w:pPr>
      <w:rPr>
        <w:rFonts w:cs="Calibri" w:hint="default"/>
      </w:rPr>
    </w:lvl>
    <w:lvl w:ilvl="1">
      <w:start w:val="4"/>
      <w:numFmt w:val="decimal"/>
      <w:lvlText w:val="%1.%2"/>
      <w:lvlJc w:val="left"/>
      <w:pPr>
        <w:ind w:left="502"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1" w15:restartNumberingAfterBreak="0">
    <w:nsid w:val="32BE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3B4AEE"/>
    <w:multiLevelType w:val="hybridMultilevel"/>
    <w:tmpl w:val="CADCF378"/>
    <w:lvl w:ilvl="0" w:tplc="2A56A4EA">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620"/>
        </w:tabs>
        <w:ind w:left="1620" w:hanging="360"/>
      </w:pPr>
      <w:rPr>
        <w:rFonts w:ascii="Wingdings" w:hAnsi="Wingdings" w:hint="default"/>
        <w:sz w:val="16"/>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3E7D0CA5"/>
    <w:multiLevelType w:val="hybridMultilevel"/>
    <w:tmpl w:val="7BAE1F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52DE4"/>
    <w:multiLevelType w:val="hybridMultilevel"/>
    <w:tmpl w:val="8CA62E9E"/>
    <w:lvl w:ilvl="0" w:tplc="F50213A8">
      <w:start w:val="1"/>
      <w:numFmt w:val="bullet"/>
      <w:lvlText w:val=""/>
      <w:lvlJc w:val="left"/>
      <w:pPr>
        <w:tabs>
          <w:tab w:val="num" w:pos="0"/>
        </w:tabs>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591563"/>
    <w:multiLevelType w:val="hybridMultilevel"/>
    <w:tmpl w:val="506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37AFC"/>
    <w:multiLevelType w:val="hybridMultilevel"/>
    <w:tmpl w:val="E2B244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C00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A42ABB"/>
    <w:multiLevelType w:val="hybridMultilevel"/>
    <w:tmpl w:val="9592A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692096"/>
    <w:multiLevelType w:val="multilevel"/>
    <w:tmpl w:val="8C4005B8"/>
    <w:lvl w:ilvl="0">
      <w:start w:val="4"/>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5910B4"/>
    <w:multiLevelType w:val="hybridMultilevel"/>
    <w:tmpl w:val="E76E08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2F161B"/>
    <w:multiLevelType w:val="multilevel"/>
    <w:tmpl w:val="1EACF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60636A7"/>
    <w:multiLevelType w:val="hybridMultilevel"/>
    <w:tmpl w:val="CADCF378"/>
    <w:lvl w:ilvl="0" w:tplc="1B7EF5BE">
      <w:start w:val="1"/>
      <w:numFmt w:val="bullet"/>
      <w:lvlText w:val=""/>
      <w:lvlJc w:val="left"/>
      <w:pPr>
        <w:tabs>
          <w:tab w:val="num" w:pos="1080"/>
        </w:tabs>
        <w:ind w:left="1152" w:hanging="432"/>
      </w:pPr>
      <w:rPr>
        <w:rFonts w:ascii="Wingdings" w:hAnsi="Wingdings" w:hint="default"/>
        <w:b/>
        <w:i w:val="0"/>
      </w:rPr>
    </w:lvl>
    <w:lvl w:ilvl="1" w:tplc="04090019">
      <w:start w:val="1"/>
      <w:numFmt w:val="lowerLetter"/>
      <w:lvlText w:val="%2."/>
      <w:lvlJc w:val="left"/>
      <w:pPr>
        <w:tabs>
          <w:tab w:val="num" w:pos="1440"/>
        </w:tabs>
        <w:ind w:left="1440" w:hanging="360"/>
      </w:pPr>
    </w:lvl>
    <w:lvl w:ilvl="2" w:tplc="04090007">
      <w:start w:val="1"/>
      <w:numFmt w:val="bullet"/>
      <w:lvlText w:val=""/>
      <w:lvlJc w:val="left"/>
      <w:pPr>
        <w:tabs>
          <w:tab w:val="num" w:pos="2340"/>
        </w:tabs>
        <w:ind w:left="2340" w:hanging="360"/>
      </w:pPr>
      <w:rPr>
        <w:rFonts w:ascii="Wingdings" w:hAnsi="Wingdings" w:hint="default"/>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92233F"/>
    <w:multiLevelType w:val="hybridMultilevel"/>
    <w:tmpl w:val="8C6225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183A76"/>
    <w:multiLevelType w:val="multilevel"/>
    <w:tmpl w:val="1EACFE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93E2B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A946DA"/>
    <w:multiLevelType w:val="hybridMultilevel"/>
    <w:tmpl w:val="D00870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F1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05593F"/>
    <w:multiLevelType w:val="hybridMultilevel"/>
    <w:tmpl w:val="8C6225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F55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5F24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8A5725"/>
    <w:multiLevelType w:val="hybridMultilevel"/>
    <w:tmpl w:val="FF1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D2FE7"/>
    <w:multiLevelType w:val="multilevel"/>
    <w:tmpl w:val="C4125E28"/>
    <w:lvl w:ilvl="0">
      <w:start w:val="1"/>
      <w:numFmt w:val="decimal"/>
      <w:lvlText w:val="%1."/>
      <w:lvlJc w:val="left"/>
      <w:pPr>
        <w:ind w:left="720" w:hanging="360"/>
      </w:pPr>
    </w:lvl>
    <w:lvl w:ilvl="1">
      <w:start w:val="3"/>
      <w:numFmt w:val="decimal"/>
      <w:isLgl/>
      <w:lvlText w:val="%1.%2"/>
      <w:lvlJc w:val="left"/>
      <w:pPr>
        <w:ind w:left="915" w:hanging="555"/>
      </w:pPr>
      <w:rPr>
        <w:rFonts w:eastAsia="Calibri" w:cs="Calibri" w:hint="default"/>
        <w:sz w:val="22"/>
      </w:rPr>
    </w:lvl>
    <w:lvl w:ilvl="2">
      <w:start w:val="1"/>
      <w:numFmt w:val="decimal"/>
      <w:isLgl/>
      <w:lvlText w:val="%1.%2.%3"/>
      <w:lvlJc w:val="left"/>
      <w:pPr>
        <w:ind w:left="1080" w:hanging="720"/>
      </w:pPr>
      <w:rPr>
        <w:rFonts w:eastAsia="Calibri" w:cs="Calibri" w:hint="default"/>
        <w:sz w:val="22"/>
      </w:rPr>
    </w:lvl>
    <w:lvl w:ilvl="3">
      <w:start w:val="1"/>
      <w:numFmt w:val="decimal"/>
      <w:isLgl/>
      <w:lvlText w:val="%1.%2.%3.%4"/>
      <w:lvlJc w:val="left"/>
      <w:pPr>
        <w:ind w:left="1080" w:hanging="720"/>
      </w:pPr>
      <w:rPr>
        <w:rFonts w:eastAsia="Calibri" w:cs="Calibri" w:hint="default"/>
        <w:sz w:val="22"/>
      </w:rPr>
    </w:lvl>
    <w:lvl w:ilvl="4">
      <w:start w:val="1"/>
      <w:numFmt w:val="decimal"/>
      <w:isLgl/>
      <w:lvlText w:val="%1.%2.%3.%4.%5"/>
      <w:lvlJc w:val="left"/>
      <w:pPr>
        <w:ind w:left="1440" w:hanging="1080"/>
      </w:pPr>
      <w:rPr>
        <w:rFonts w:eastAsia="Calibri" w:cs="Calibri" w:hint="default"/>
        <w:sz w:val="22"/>
      </w:rPr>
    </w:lvl>
    <w:lvl w:ilvl="5">
      <w:start w:val="1"/>
      <w:numFmt w:val="decimal"/>
      <w:isLgl/>
      <w:lvlText w:val="%1.%2.%3.%4.%5.%6"/>
      <w:lvlJc w:val="left"/>
      <w:pPr>
        <w:ind w:left="1440" w:hanging="1080"/>
      </w:pPr>
      <w:rPr>
        <w:rFonts w:eastAsia="Calibri" w:cs="Calibri" w:hint="default"/>
        <w:sz w:val="22"/>
      </w:rPr>
    </w:lvl>
    <w:lvl w:ilvl="6">
      <w:start w:val="1"/>
      <w:numFmt w:val="decimal"/>
      <w:isLgl/>
      <w:lvlText w:val="%1.%2.%3.%4.%5.%6.%7"/>
      <w:lvlJc w:val="left"/>
      <w:pPr>
        <w:ind w:left="1800" w:hanging="1440"/>
      </w:pPr>
      <w:rPr>
        <w:rFonts w:eastAsia="Calibri" w:cs="Calibri" w:hint="default"/>
        <w:sz w:val="22"/>
      </w:rPr>
    </w:lvl>
    <w:lvl w:ilvl="7">
      <w:start w:val="1"/>
      <w:numFmt w:val="decimal"/>
      <w:isLgl/>
      <w:lvlText w:val="%1.%2.%3.%4.%5.%6.%7.%8"/>
      <w:lvlJc w:val="left"/>
      <w:pPr>
        <w:ind w:left="1800" w:hanging="1440"/>
      </w:pPr>
      <w:rPr>
        <w:rFonts w:eastAsia="Calibri" w:cs="Calibri" w:hint="default"/>
        <w:sz w:val="22"/>
      </w:rPr>
    </w:lvl>
    <w:lvl w:ilvl="8">
      <w:start w:val="1"/>
      <w:numFmt w:val="decimal"/>
      <w:isLgl/>
      <w:lvlText w:val="%1.%2.%3.%4.%5.%6.%7.%8.%9"/>
      <w:lvlJc w:val="left"/>
      <w:pPr>
        <w:ind w:left="2160" w:hanging="1800"/>
      </w:pPr>
      <w:rPr>
        <w:rFonts w:eastAsia="Calibri" w:cs="Calibri" w:hint="default"/>
        <w:sz w:val="22"/>
      </w:rPr>
    </w:lvl>
  </w:abstractNum>
  <w:abstractNum w:abstractNumId="43" w15:restartNumberingAfterBreak="0">
    <w:nsid w:val="7E7D5C07"/>
    <w:multiLevelType w:val="multilevel"/>
    <w:tmpl w:val="9D66D19A"/>
    <w:lvl w:ilvl="0">
      <w:start w:val="4"/>
      <w:numFmt w:val="decimal"/>
      <w:lvlText w:val="%1"/>
      <w:lvlJc w:val="left"/>
      <w:pPr>
        <w:ind w:left="375" w:hanging="375"/>
      </w:pPr>
      <w:rPr>
        <w:rFonts w:hint="default"/>
      </w:rPr>
    </w:lvl>
    <w:lvl w:ilvl="1">
      <w:start w:val="1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num w:numId="1" w16cid:durableId="1013726028">
    <w:abstractNumId w:val="39"/>
  </w:num>
  <w:num w:numId="2" w16cid:durableId="691341723">
    <w:abstractNumId w:val="21"/>
  </w:num>
  <w:num w:numId="3" w16cid:durableId="2103408026">
    <w:abstractNumId w:val="37"/>
  </w:num>
  <w:num w:numId="4" w16cid:durableId="1732850268">
    <w:abstractNumId w:val="27"/>
  </w:num>
  <w:num w:numId="5" w16cid:durableId="892621358">
    <w:abstractNumId w:val="35"/>
  </w:num>
  <w:num w:numId="6" w16cid:durableId="1231961128">
    <w:abstractNumId w:val="40"/>
  </w:num>
  <w:num w:numId="7" w16cid:durableId="103813357">
    <w:abstractNumId w:val="7"/>
  </w:num>
  <w:num w:numId="8" w16cid:durableId="859660272">
    <w:abstractNumId w:val="23"/>
  </w:num>
  <w:num w:numId="9" w16cid:durableId="420570043">
    <w:abstractNumId w:val="16"/>
  </w:num>
  <w:num w:numId="10" w16cid:durableId="1643459263">
    <w:abstractNumId w:val="38"/>
  </w:num>
  <w:num w:numId="11" w16cid:durableId="1277104411">
    <w:abstractNumId w:val="32"/>
  </w:num>
  <w:num w:numId="12" w16cid:durableId="1285423591">
    <w:abstractNumId w:val="11"/>
  </w:num>
  <w:num w:numId="13" w16cid:durableId="1867131659">
    <w:abstractNumId w:val="30"/>
  </w:num>
  <w:num w:numId="14" w16cid:durableId="349650429">
    <w:abstractNumId w:val="18"/>
  </w:num>
  <w:num w:numId="15" w16cid:durableId="1794513855">
    <w:abstractNumId w:val="36"/>
  </w:num>
  <w:num w:numId="16" w16cid:durableId="1001470112">
    <w:abstractNumId w:val="33"/>
  </w:num>
  <w:num w:numId="17" w16cid:durableId="1746340571">
    <w:abstractNumId w:val="22"/>
  </w:num>
  <w:num w:numId="18" w16cid:durableId="1920366184">
    <w:abstractNumId w:val="17"/>
  </w:num>
  <w:num w:numId="19" w16cid:durableId="971791940">
    <w:abstractNumId w:val="25"/>
  </w:num>
  <w:num w:numId="20" w16cid:durableId="910232757">
    <w:abstractNumId w:val="13"/>
  </w:num>
  <w:num w:numId="21" w16cid:durableId="1215703739">
    <w:abstractNumId w:val="24"/>
  </w:num>
  <w:num w:numId="22" w16cid:durableId="1555387428">
    <w:abstractNumId w:val="14"/>
  </w:num>
  <w:num w:numId="23" w16cid:durableId="4290563">
    <w:abstractNumId w:val="6"/>
  </w:num>
  <w:num w:numId="24" w16cid:durableId="2001302904">
    <w:abstractNumId w:val="41"/>
  </w:num>
  <w:num w:numId="25" w16cid:durableId="71045434">
    <w:abstractNumId w:val="26"/>
  </w:num>
  <w:num w:numId="26" w16cid:durableId="1384670995">
    <w:abstractNumId w:val="42"/>
  </w:num>
  <w:num w:numId="27" w16cid:durableId="1983922869">
    <w:abstractNumId w:val="20"/>
  </w:num>
  <w:num w:numId="28" w16cid:durableId="1933930581">
    <w:abstractNumId w:val="10"/>
  </w:num>
  <w:num w:numId="29" w16cid:durableId="510489796">
    <w:abstractNumId w:val="12"/>
  </w:num>
  <w:num w:numId="30" w16cid:durableId="1888295650">
    <w:abstractNumId w:val="8"/>
  </w:num>
  <w:num w:numId="31" w16cid:durableId="775295413">
    <w:abstractNumId w:val="29"/>
  </w:num>
  <w:num w:numId="32" w16cid:durableId="1775202326">
    <w:abstractNumId w:val="43"/>
  </w:num>
  <w:num w:numId="33" w16cid:durableId="557743932">
    <w:abstractNumId w:val="19"/>
  </w:num>
  <w:num w:numId="34" w16cid:durableId="1315988623">
    <w:abstractNumId w:val="0"/>
  </w:num>
  <w:num w:numId="35" w16cid:durableId="335153975">
    <w:abstractNumId w:val="15"/>
  </w:num>
  <w:num w:numId="36" w16cid:durableId="1102728656">
    <w:abstractNumId w:val="3"/>
  </w:num>
  <w:num w:numId="37" w16cid:durableId="852956186">
    <w:abstractNumId w:val="1"/>
  </w:num>
  <w:num w:numId="38" w16cid:durableId="1771123366">
    <w:abstractNumId w:val="4"/>
  </w:num>
  <w:num w:numId="39" w16cid:durableId="1120614185">
    <w:abstractNumId w:val="31"/>
  </w:num>
  <w:num w:numId="40" w16cid:durableId="617835492">
    <w:abstractNumId w:val="28"/>
  </w:num>
  <w:num w:numId="41" w16cid:durableId="48237970">
    <w:abstractNumId w:val="2"/>
  </w:num>
  <w:num w:numId="42" w16cid:durableId="970938022">
    <w:abstractNumId w:val="5"/>
  </w:num>
  <w:num w:numId="43" w16cid:durableId="404885661">
    <w:abstractNumId w:val="9"/>
  </w:num>
  <w:num w:numId="44" w16cid:durableId="20639403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30"/>
    <w:rsid w:val="00007526"/>
    <w:rsid w:val="00030598"/>
    <w:rsid w:val="00032F3C"/>
    <w:rsid w:val="0005283A"/>
    <w:rsid w:val="00053281"/>
    <w:rsid w:val="000575EA"/>
    <w:rsid w:val="00063B8B"/>
    <w:rsid w:val="000A3FBA"/>
    <w:rsid w:val="000B6DC0"/>
    <w:rsid w:val="000D0F5C"/>
    <w:rsid w:val="000D259D"/>
    <w:rsid w:val="000F56FD"/>
    <w:rsid w:val="0010316B"/>
    <w:rsid w:val="00104451"/>
    <w:rsid w:val="00105EB4"/>
    <w:rsid w:val="00106BF0"/>
    <w:rsid w:val="001113FD"/>
    <w:rsid w:val="00115649"/>
    <w:rsid w:val="0012580B"/>
    <w:rsid w:val="001312C8"/>
    <w:rsid w:val="001473CD"/>
    <w:rsid w:val="001513C2"/>
    <w:rsid w:val="00154F8F"/>
    <w:rsid w:val="001725BF"/>
    <w:rsid w:val="0018244B"/>
    <w:rsid w:val="001837B9"/>
    <w:rsid w:val="00185D6C"/>
    <w:rsid w:val="001964F7"/>
    <w:rsid w:val="0019677E"/>
    <w:rsid w:val="001A37C1"/>
    <w:rsid w:val="001C4FE9"/>
    <w:rsid w:val="001D02CF"/>
    <w:rsid w:val="001D4041"/>
    <w:rsid w:val="001E741E"/>
    <w:rsid w:val="00203703"/>
    <w:rsid w:val="002306EA"/>
    <w:rsid w:val="00232050"/>
    <w:rsid w:val="002357F4"/>
    <w:rsid w:val="00237C64"/>
    <w:rsid w:val="00243A43"/>
    <w:rsid w:val="002566C7"/>
    <w:rsid w:val="002B1AD1"/>
    <w:rsid w:val="002D2CC8"/>
    <w:rsid w:val="002E2350"/>
    <w:rsid w:val="00312511"/>
    <w:rsid w:val="00330912"/>
    <w:rsid w:val="003319EA"/>
    <w:rsid w:val="00370BC4"/>
    <w:rsid w:val="00374947"/>
    <w:rsid w:val="003D112D"/>
    <w:rsid w:val="003F35CD"/>
    <w:rsid w:val="004004E7"/>
    <w:rsid w:val="0040634D"/>
    <w:rsid w:val="00455AFC"/>
    <w:rsid w:val="00455E5E"/>
    <w:rsid w:val="004750C7"/>
    <w:rsid w:val="004776A0"/>
    <w:rsid w:val="0049487A"/>
    <w:rsid w:val="004969A4"/>
    <w:rsid w:val="004B15DB"/>
    <w:rsid w:val="004B7B80"/>
    <w:rsid w:val="004C3979"/>
    <w:rsid w:val="004C6669"/>
    <w:rsid w:val="004C79F8"/>
    <w:rsid w:val="004D1042"/>
    <w:rsid w:val="004D1721"/>
    <w:rsid w:val="004D5C46"/>
    <w:rsid w:val="004F5EA4"/>
    <w:rsid w:val="00510069"/>
    <w:rsid w:val="0051334E"/>
    <w:rsid w:val="00553B12"/>
    <w:rsid w:val="00575C46"/>
    <w:rsid w:val="005808C8"/>
    <w:rsid w:val="00594D31"/>
    <w:rsid w:val="005B6DFF"/>
    <w:rsid w:val="005D23DB"/>
    <w:rsid w:val="005E74F6"/>
    <w:rsid w:val="00633269"/>
    <w:rsid w:val="00640AC8"/>
    <w:rsid w:val="00653329"/>
    <w:rsid w:val="00672F26"/>
    <w:rsid w:val="00682EF3"/>
    <w:rsid w:val="00697FF9"/>
    <w:rsid w:val="006A4241"/>
    <w:rsid w:val="006C0FBA"/>
    <w:rsid w:val="006C1F26"/>
    <w:rsid w:val="006C28F7"/>
    <w:rsid w:val="006C3969"/>
    <w:rsid w:val="006D417D"/>
    <w:rsid w:val="006E1DAE"/>
    <w:rsid w:val="006F4E78"/>
    <w:rsid w:val="007008F3"/>
    <w:rsid w:val="007009F1"/>
    <w:rsid w:val="00711B07"/>
    <w:rsid w:val="0074058B"/>
    <w:rsid w:val="00753C03"/>
    <w:rsid w:val="0075455D"/>
    <w:rsid w:val="00760D1A"/>
    <w:rsid w:val="00771BB2"/>
    <w:rsid w:val="0078111A"/>
    <w:rsid w:val="007A09E1"/>
    <w:rsid w:val="007B1FB1"/>
    <w:rsid w:val="007C0E9A"/>
    <w:rsid w:val="007C73C7"/>
    <w:rsid w:val="007D2393"/>
    <w:rsid w:val="007D4AB2"/>
    <w:rsid w:val="007D4F2E"/>
    <w:rsid w:val="007D7A43"/>
    <w:rsid w:val="00814A7B"/>
    <w:rsid w:val="008210A3"/>
    <w:rsid w:val="00830D04"/>
    <w:rsid w:val="0085011A"/>
    <w:rsid w:val="00856D8C"/>
    <w:rsid w:val="00865757"/>
    <w:rsid w:val="008A1417"/>
    <w:rsid w:val="008A42CC"/>
    <w:rsid w:val="008B0136"/>
    <w:rsid w:val="008C6DB9"/>
    <w:rsid w:val="008D3CB4"/>
    <w:rsid w:val="008D66C2"/>
    <w:rsid w:val="008D6A4B"/>
    <w:rsid w:val="00902446"/>
    <w:rsid w:val="0090277D"/>
    <w:rsid w:val="00931C04"/>
    <w:rsid w:val="00936407"/>
    <w:rsid w:val="00936651"/>
    <w:rsid w:val="00937A7A"/>
    <w:rsid w:val="00947D3F"/>
    <w:rsid w:val="00947E7C"/>
    <w:rsid w:val="0097302A"/>
    <w:rsid w:val="009744E9"/>
    <w:rsid w:val="00976B2E"/>
    <w:rsid w:val="009836A5"/>
    <w:rsid w:val="0098401B"/>
    <w:rsid w:val="0099557C"/>
    <w:rsid w:val="009B6034"/>
    <w:rsid w:val="009C5430"/>
    <w:rsid w:val="009D7B73"/>
    <w:rsid w:val="009E7C88"/>
    <w:rsid w:val="009F0701"/>
    <w:rsid w:val="009F175F"/>
    <w:rsid w:val="00A00068"/>
    <w:rsid w:val="00A078FE"/>
    <w:rsid w:val="00A07CD7"/>
    <w:rsid w:val="00A277C5"/>
    <w:rsid w:val="00A44186"/>
    <w:rsid w:val="00A55915"/>
    <w:rsid w:val="00A6047D"/>
    <w:rsid w:val="00A64CCA"/>
    <w:rsid w:val="00A676BE"/>
    <w:rsid w:val="00A7483E"/>
    <w:rsid w:val="00A77D3F"/>
    <w:rsid w:val="00A77E2A"/>
    <w:rsid w:val="00AA2A25"/>
    <w:rsid w:val="00AB0F40"/>
    <w:rsid w:val="00AB15D5"/>
    <w:rsid w:val="00AB5F16"/>
    <w:rsid w:val="00AC579B"/>
    <w:rsid w:val="00AC7BEB"/>
    <w:rsid w:val="00AD0EDC"/>
    <w:rsid w:val="00AD19FE"/>
    <w:rsid w:val="00AD4B01"/>
    <w:rsid w:val="00AD581E"/>
    <w:rsid w:val="00AE4A2A"/>
    <w:rsid w:val="00AF5F2A"/>
    <w:rsid w:val="00B145FE"/>
    <w:rsid w:val="00B3732E"/>
    <w:rsid w:val="00B55F61"/>
    <w:rsid w:val="00B8282B"/>
    <w:rsid w:val="00B900F6"/>
    <w:rsid w:val="00B94836"/>
    <w:rsid w:val="00B968F9"/>
    <w:rsid w:val="00BB6351"/>
    <w:rsid w:val="00BD6151"/>
    <w:rsid w:val="00BD6C3D"/>
    <w:rsid w:val="00BE73B1"/>
    <w:rsid w:val="00BF0EC5"/>
    <w:rsid w:val="00C0770B"/>
    <w:rsid w:val="00C11295"/>
    <w:rsid w:val="00C212F6"/>
    <w:rsid w:val="00C2468C"/>
    <w:rsid w:val="00C3501A"/>
    <w:rsid w:val="00C370F9"/>
    <w:rsid w:val="00C53EBB"/>
    <w:rsid w:val="00C5461A"/>
    <w:rsid w:val="00C70648"/>
    <w:rsid w:val="00CA2AC8"/>
    <w:rsid w:val="00CA623B"/>
    <w:rsid w:val="00CB01BC"/>
    <w:rsid w:val="00CB2D64"/>
    <w:rsid w:val="00CC2092"/>
    <w:rsid w:val="00CC4D3D"/>
    <w:rsid w:val="00CD3E5D"/>
    <w:rsid w:val="00CD5300"/>
    <w:rsid w:val="00CE2770"/>
    <w:rsid w:val="00CE431B"/>
    <w:rsid w:val="00CE498F"/>
    <w:rsid w:val="00CF15EF"/>
    <w:rsid w:val="00D00F25"/>
    <w:rsid w:val="00D13A2E"/>
    <w:rsid w:val="00D21E00"/>
    <w:rsid w:val="00D3518F"/>
    <w:rsid w:val="00D42C96"/>
    <w:rsid w:val="00D568A8"/>
    <w:rsid w:val="00D71595"/>
    <w:rsid w:val="00D964FD"/>
    <w:rsid w:val="00D97F4D"/>
    <w:rsid w:val="00DA330F"/>
    <w:rsid w:val="00DA4FE8"/>
    <w:rsid w:val="00DC46B0"/>
    <w:rsid w:val="00DC6689"/>
    <w:rsid w:val="00DE4E48"/>
    <w:rsid w:val="00E10359"/>
    <w:rsid w:val="00E31274"/>
    <w:rsid w:val="00E329A7"/>
    <w:rsid w:val="00E339FE"/>
    <w:rsid w:val="00E3509B"/>
    <w:rsid w:val="00E45E7F"/>
    <w:rsid w:val="00E57D1C"/>
    <w:rsid w:val="00E57F96"/>
    <w:rsid w:val="00E641D8"/>
    <w:rsid w:val="00E66679"/>
    <w:rsid w:val="00E73FD7"/>
    <w:rsid w:val="00E759B4"/>
    <w:rsid w:val="00E8032C"/>
    <w:rsid w:val="00EA359A"/>
    <w:rsid w:val="00EA47FE"/>
    <w:rsid w:val="00EA6BC2"/>
    <w:rsid w:val="00EA76E1"/>
    <w:rsid w:val="00ED7388"/>
    <w:rsid w:val="00EE7D63"/>
    <w:rsid w:val="00F104D2"/>
    <w:rsid w:val="00F109AB"/>
    <w:rsid w:val="00F1766B"/>
    <w:rsid w:val="00F252A6"/>
    <w:rsid w:val="00F40BEF"/>
    <w:rsid w:val="00F41279"/>
    <w:rsid w:val="00F6190B"/>
    <w:rsid w:val="00F70235"/>
    <w:rsid w:val="00F77C97"/>
    <w:rsid w:val="00F901F5"/>
    <w:rsid w:val="00FA0B0F"/>
    <w:rsid w:val="00FC00D8"/>
    <w:rsid w:val="00FC1ED9"/>
    <w:rsid w:val="00FD1197"/>
    <w:rsid w:val="00FD44C3"/>
    <w:rsid w:val="00FD4F89"/>
    <w:rsid w:val="00FD7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E7FBDE"/>
  <w15:docId w15:val="{A112822E-44AA-42E9-8BFF-4636A1CA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Arial" w:hAnsi="Arial"/>
      <w:b/>
      <w:sz w:val="28"/>
      <w:lang w:val="en-G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lang w:val="en-GB"/>
    </w:rPr>
  </w:style>
  <w:style w:type="paragraph" w:styleId="BodyText">
    <w:name w:val="Body Text"/>
    <w:basedOn w:val="Normal"/>
    <w:link w:val="BodyTextChar"/>
    <w:rPr>
      <w:rFonts w:ascii="Arial" w:hAnsi="Arial"/>
      <w:b/>
      <w:lang w:val="en-GB"/>
    </w:rPr>
  </w:style>
  <w:style w:type="paragraph" w:styleId="BodyText2">
    <w:name w:val="Body Text 2"/>
    <w:basedOn w:val="Normal"/>
    <w:rPr>
      <w:rFonts w:ascii="Arial" w:hAnsi="Arial"/>
      <w:sz w:val="22"/>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Chars="57" w:left="33"/>
    </w:pPr>
    <w:rPr>
      <w:rFonts w:ascii="Tahoma" w:hAnsi="Tahoma" w:cs="Tahoma"/>
      <w:sz w:val="20"/>
    </w:rPr>
  </w:style>
  <w:style w:type="paragraph" w:styleId="BodyText3">
    <w:name w:val="Body Text 3"/>
    <w:basedOn w:val="Normal"/>
    <w:rPr>
      <w:rFonts w:ascii="Arial" w:hAnsi="Arial" w:cs="Arial"/>
      <w:b/>
      <w:bCs/>
      <w:sz w:val="22"/>
    </w:rPr>
  </w:style>
  <w:style w:type="paragraph" w:styleId="BalloonText">
    <w:name w:val="Balloon Text"/>
    <w:basedOn w:val="Normal"/>
    <w:link w:val="BalloonTextChar"/>
    <w:rsid w:val="00AB5F16"/>
    <w:rPr>
      <w:rFonts w:ascii="Tahoma" w:hAnsi="Tahoma" w:cs="Tahoma"/>
      <w:sz w:val="16"/>
      <w:szCs w:val="16"/>
    </w:rPr>
  </w:style>
  <w:style w:type="character" w:customStyle="1" w:styleId="BalloonTextChar">
    <w:name w:val="Balloon Text Char"/>
    <w:link w:val="BalloonText"/>
    <w:rsid w:val="00AB5F16"/>
    <w:rPr>
      <w:rFonts w:ascii="Tahoma" w:hAnsi="Tahoma" w:cs="Tahoma"/>
      <w:sz w:val="16"/>
      <w:szCs w:val="16"/>
      <w:lang w:val="en-US" w:eastAsia="en-US"/>
    </w:rPr>
  </w:style>
  <w:style w:type="character" w:customStyle="1" w:styleId="HeaderChar">
    <w:name w:val="Header Char"/>
    <w:link w:val="Header"/>
    <w:uiPriority w:val="99"/>
    <w:rsid w:val="001A37C1"/>
    <w:rPr>
      <w:sz w:val="24"/>
      <w:lang w:val="en-US" w:eastAsia="en-US"/>
    </w:rPr>
  </w:style>
  <w:style w:type="character" w:customStyle="1" w:styleId="FooterChar">
    <w:name w:val="Footer Char"/>
    <w:link w:val="Footer"/>
    <w:uiPriority w:val="99"/>
    <w:rsid w:val="008A1417"/>
    <w:rPr>
      <w:sz w:val="24"/>
      <w:lang w:val="en-US" w:eastAsia="en-US"/>
    </w:rPr>
  </w:style>
  <w:style w:type="character" w:customStyle="1" w:styleId="BodyTextChar">
    <w:name w:val="Body Text Char"/>
    <w:link w:val="BodyText"/>
    <w:rsid w:val="002306EA"/>
    <w:rPr>
      <w:rFonts w:ascii="Arial" w:hAnsi="Arial"/>
      <w:b/>
      <w:sz w:val="24"/>
      <w:lang w:eastAsia="en-US"/>
    </w:rPr>
  </w:style>
  <w:style w:type="character" w:styleId="CommentReference">
    <w:name w:val="annotation reference"/>
    <w:uiPriority w:val="99"/>
    <w:unhideWhenUsed/>
    <w:rsid w:val="00F41279"/>
    <w:rPr>
      <w:sz w:val="16"/>
      <w:szCs w:val="16"/>
    </w:rPr>
  </w:style>
  <w:style w:type="paragraph" w:styleId="CommentText">
    <w:name w:val="annotation text"/>
    <w:basedOn w:val="Normal"/>
    <w:link w:val="CommentTextChar"/>
    <w:uiPriority w:val="99"/>
    <w:unhideWhenUsed/>
    <w:rsid w:val="00F41279"/>
    <w:pPr>
      <w:spacing w:after="200" w:line="276" w:lineRule="auto"/>
    </w:pPr>
    <w:rPr>
      <w:rFonts w:ascii="Calibri" w:eastAsia="Calibri" w:hAnsi="Calibri"/>
      <w:sz w:val="20"/>
      <w:lang w:val="en-GB"/>
    </w:rPr>
  </w:style>
  <w:style w:type="character" w:customStyle="1" w:styleId="CommentTextChar">
    <w:name w:val="Comment Text Char"/>
    <w:link w:val="CommentText"/>
    <w:uiPriority w:val="99"/>
    <w:rsid w:val="00F41279"/>
    <w:rPr>
      <w:rFonts w:ascii="Calibri" w:eastAsia="Calibri" w:hAnsi="Calibri"/>
      <w:lang w:eastAsia="en-US"/>
    </w:rPr>
  </w:style>
  <w:style w:type="paragraph" w:styleId="CommentSubject">
    <w:name w:val="annotation subject"/>
    <w:basedOn w:val="CommentText"/>
    <w:next w:val="CommentText"/>
    <w:link w:val="CommentSubjectChar"/>
    <w:rsid w:val="00F252A6"/>
    <w:pPr>
      <w:spacing w:after="0" w:line="240" w:lineRule="auto"/>
    </w:pPr>
    <w:rPr>
      <w:rFonts w:ascii="Times New Roman" w:eastAsia="Times New Roman" w:hAnsi="Times New Roman"/>
      <w:b/>
      <w:bCs/>
      <w:lang w:val="en-US"/>
    </w:rPr>
  </w:style>
  <w:style w:type="character" w:customStyle="1" w:styleId="CommentSubjectChar">
    <w:name w:val="Comment Subject Char"/>
    <w:link w:val="CommentSubject"/>
    <w:rsid w:val="00F252A6"/>
    <w:rPr>
      <w:rFonts w:ascii="Calibri" w:eastAsia="Calibri" w:hAnsi="Calibri"/>
      <w:b/>
      <w:bCs/>
      <w:lang w:val="en-US" w:eastAsia="en-US"/>
    </w:rPr>
  </w:style>
  <w:style w:type="paragraph" w:styleId="Revision">
    <w:name w:val="Revision"/>
    <w:hidden/>
    <w:uiPriority w:val="99"/>
    <w:semiHidden/>
    <w:rsid w:val="00A676BE"/>
    <w:rPr>
      <w:sz w:val="24"/>
      <w:lang w:val="en-US" w:eastAsia="en-US"/>
    </w:rPr>
  </w:style>
  <w:style w:type="paragraph" w:styleId="ListParagraph">
    <w:name w:val="List Paragraph"/>
    <w:basedOn w:val="Normal"/>
    <w:uiPriority w:val="34"/>
    <w:qFormat/>
    <w:rsid w:val="00902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ca630c-8a5a-445a-8b93-edb2171e3613" xsi:nil="true"/>
    <lcf76f155ced4ddcb4097134ff3c332f xmlns="4ccdf162-cfa2-4471-98ae-23c4982de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59DFC840E6844A4103D79BB076549" ma:contentTypeVersion="15" ma:contentTypeDescription="Create a new document." ma:contentTypeScope="" ma:versionID="cc4812713cd2aeea0d01dfc031ab6769">
  <xsd:schema xmlns:xsd="http://www.w3.org/2001/XMLSchema" xmlns:xs="http://www.w3.org/2001/XMLSchema" xmlns:p="http://schemas.microsoft.com/office/2006/metadata/properties" xmlns:ns2="4ccdf162-cfa2-4471-98ae-23c4982deeb2" xmlns:ns3="0bca630c-8a5a-445a-8b93-edb2171e3613" targetNamespace="http://schemas.microsoft.com/office/2006/metadata/properties" ma:root="true" ma:fieldsID="0d2f1df1c96f56e82b8064819969c4a7" ns2:_="" ns3:_="">
    <xsd:import namespace="4ccdf162-cfa2-4471-98ae-23c4982deeb2"/>
    <xsd:import namespace="0bca630c-8a5a-445a-8b93-edb2171e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df162-cfa2-4471-98ae-23c4982d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2359d-3870-499e-998f-cc007fa89a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a630c-8a5a-445a-8b93-edb2171e36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db940f-92a0-4170-a7d3-c50438715ee8}" ma:internalName="TaxCatchAll" ma:showField="CatchAllData" ma:web="0bca630c-8a5a-445a-8b93-edb2171e36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6ACA-BE2E-4527-B8A0-A57E9E0CFC7C}">
  <ds:schemaRefs>
    <ds:schemaRef ds:uri="http://schemas.microsoft.com/office/2006/metadata/properties"/>
    <ds:schemaRef ds:uri="http://schemas.microsoft.com/office/infopath/2007/PartnerControls"/>
    <ds:schemaRef ds:uri="0bca630c-8a5a-445a-8b93-edb2171e3613"/>
    <ds:schemaRef ds:uri="4ccdf162-cfa2-4471-98ae-23c4982deeb2"/>
  </ds:schemaRefs>
</ds:datastoreItem>
</file>

<file path=customXml/itemProps2.xml><?xml version="1.0" encoding="utf-8"?>
<ds:datastoreItem xmlns:ds="http://schemas.openxmlformats.org/officeDocument/2006/customXml" ds:itemID="{6876A03C-9F39-4AED-93BF-BEE78CE38999}">
  <ds:schemaRefs>
    <ds:schemaRef ds:uri="http://schemas.microsoft.com/sharepoint/v3/contenttype/forms"/>
  </ds:schemaRefs>
</ds:datastoreItem>
</file>

<file path=customXml/itemProps3.xml><?xml version="1.0" encoding="utf-8"?>
<ds:datastoreItem xmlns:ds="http://schemas.openxmlformats.org/officeDocument/2006/customXml" ds:itemID="{A5575730-407E-42B4-865F-F727F88A4377}"/>
</file>

<file path=customXml/itemProps4.xml><?xml version="1.0" encoding="utf-8"?>
<ds:datastoreItem xmlns:ds="http://schemas.openxmlformats.org/officeDocument/2006/customXml" ds:itemID="{41D2229B-08C2-4C14-A74E-E835BB0C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HOSPICE OF ST FRANCIS</vt:lpstr>
    </vt:vector>
  </TitlesOfParts>
  <Company>The Hospice of St. Francis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HOSPICE OF ST FRANCIS</dc:title>
  <dc:creator>sPickett-White</dc:creator>
  <cp:lastModifiedBy>Amy Woodley</cp:lastModifiedBy>
  <cp:revision>2</cp:revision>
  <cp:lastPrinted>2018-04-05T10:06:00Z</cp:lastPrinted>
  <dcterms:created xsi:type="dcterms:W3CDTF">2024-07-25T15:44:00Z</dcterms:created>
  <dcterms:modified xsi:type="dcterms:W3CDTF">2024-07-25T15:44:00Z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0x010100A0759DFC840E6844A4103D79BB076549</vt:lpwstr>
  </property>
  <property fmtid="{D5CDD505-2E9C-101B-9397-08002B2CF9AE}" pid="3" name="Order">
    <vt:r8>13803700</vt:r8>
  </property>
</Properties>
</file>